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2038" w:rsidRPr="007B2438" w:rsidRDefault="001B2038" w:rsidP="008226F0">
      <w:pPr>
        <w:spacing w:after="0" w:line="240" w:lineRule="auto"/>
        <w:rPr>
          <w:rFonts w:ascii="Arial Narrow" w:hAnsi="Arial Narrow"/>
          <w:color w:val="FF0000"/>
        </w:rPr>
      </w:pPr>
    </w:p>
    <w:p w:rsidR="008226F0" w:rsidRDefault="00D725D5" w:rsidP="003708D2">
      <w:pPr>
        <w:spacing w:after="0" w:line="240" w:lineRule="auto"/>
        <w:jc w:val="both"/>
        <w:rPr>
          <w:rFonts w:ascii="Arial" w:hAnsi="Arial" w:cs="Arial"/>
          <w:b/>
          <w:sz w:val="20"/>
          <w:szCs w:val="20"/>
        </w:rPr>
      </w:pPr>
      <w:r w:rsidRPr="001E3063">
        <w:rPr>
          <w:rFonts w:ascii="Arial" w:hAnsi="Arial" w:cs="Arial"/>
          <w:b/>
          <w:sz w:val="20"/>
          <w:szCs w:val="20"/>
        </w:rPr>
        <w:t xml:space="preserve">CONTEXTO DE LA FUNCIÓN </w:t>
      </w:r>
      <w:r w:rsidR="003708D2" w:rsidRPr="001E3063">
        <w:rPr>
          <w:rFonts w:ascii="Arial" w:hAnsi="Arial" w:cs="Arial"/>
          <w:b/>
          <w:sz w:val="20"/>
          <w:szCs w:val="20"/>
        </w:rPr>
        <w:t xml:space="preserve">DE LA ESCUELA DE FORMACIÓN PARA LA DEMOCRACIA, </w:t>
      </w:r>
      <w:r w:rsidR="008E0FFA" w:rsidRPr="001E3063">
        <w:rPr>
          <w:rFonts w:ascii="Arial" w:hAnsi="Arial" w:cs="Arial"/>
          <w:b/>
          <w:sz w:val="20"/>
          <w:szCs w:val="20"/>
        </w:rPr>
        <w:t>CON RELACIÓN AL</w:t>
      </w:r>
      <w:r w:rsidRPr="001E3063">
        <w:rPr>
          <w:rFonts w:ascii="Arial" w:hAnsi="Arial" w:cs="Arial"/>
          <w:b/>
          <w:sz w:val="20"/>
          <w:szCs w:val="20"/>
        </w:rPr>
        <w:t xml:space="preserve"> PROGRAMA GUATEMALA</w:t>
      </w:r>
    </w:p>
    <w:p w:rsidR="001E3063" w:rsidRPr="001E3063" w:rsidRDefault="001E3063" w:rsidP="003708D2">
      <w:pPr>
        <w:spacing w:after="0" w:line="240" w:lineRule="auto"/>
        <w:jc w:val="both"/>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10528"/>
      </w:tblGrid>
      <w:tr w:rsidR="008C6FFC" w:rsidRPr="001E3063" w:rsidTr="001E3063">
        <w:tc>
          <w:tcPr>
            <w:tcW w:w="10598" w:type="dxa"/>
            <w:shd w:val="clear" w:color="auto" w:fill="FFFFFF"/>
          </w:tcPr>
          <w:p w:rsidR="008D7254" w:rsidRPr="001E3063" w:rsidRDefault="00FA122B" w:rsidP="006E7843">
            <w:pPr>
              <w:pStyle w:val="Default"/>
              <w:jc w:val="both"/>
              <w:rPr>
                <w:color w:val="auto"/>
                <w:sz w:val="20"/>
                <w:szCs w:val="20"/>
              </w:rPr>
            </w:pPr>
            <w:r w:rsidRPr="001E3063">
              <w:rPr>
                <w:color w:val="auto"/>
                <w:sz w:val="20"/>
                <w:szCs w:val="20"/>
              </w:rPr>
              <w:t>E</w:t>
            </w:r>
            <w:r w:rsidR="00223BA8" w:rsidRPr="001E3063">
              <w:rPr>
                <w:color w:val="auto"/>
                <w:sz w:val="20"/>
                <w:szCs w:val="20"/>
              </w:rPr>
              <w:t xml:space="preserve">l tema de la </w:t>
            </w:r>
            <w:r w:rsidRPr="001E3063">
              <w:rPr>
                <w:color w:val="auto"/>
                <w:sz w:val="20"/>
                <w:szCs w:val="20"/>
              </w:rPr>
              <w:t xml:space="preserve">formación política y democrática </w:t>
            </w:r>
            <w:r w:rsidR="00223BA8" w:rsidRPr="001E3063">
              <w:rPr>
                <w:color w:val="auto"/>
                <w:sz w:val="20"/>
                <w:szCs w:val="20"/>
              </w:rPr>
              <w:t>juega un papel importante</w:t>
            </w:r>
            <w:r w:rsidRPr="001E3063">
              <w:rPr>
                <w:color w:val="auto"/>
                <w:sz w:val="20"/>
                <w:szCs w:val="20"/>
              </w:rPr>
              <w:t xml:space="preserve"> y </w:t>
            </w:r>
            <w:r w:rsidR="00223BA8" w:rsidRPr="001E3063">
              <w:rPr>
                <w:color w:val="auto"/>
                <w:sz w:val="20"/>
                <w:szCs w:val="20"/>
              </w:rPr>
              <w:t>se ha co</w:t>
            </w:r>
            <w:r w:rsidR="00747DE7">
              <w:rPr>
                <w:color w:val="auto"/>
                <w:sz w:val="20"/>
                <w:szCs w:val="20"/>
              </w:rPr>
              <w:t>nvertido en una prioridad en la agenda</w:t>
            </w:r>
            <w:r w:rsidR="00223BA8" w:rsidRPr="001E3063">
              <w:rPr>
                <w:color w:val="auto"/>
                <w:sz w:val="20"/>
                <w:szCs w:val="20"/>
              </w:rPr>
              <w:t>,</w:t>
            </w:r>
            <w:r w:rsidR="00747DE7">
              <w:rPr>
                <w:color w:val="auto"/>
                <w:sz w:val="20"/>
                <w:szCs w:val="20"/>
              </w:rPr>
              <w:t xml:space="preserve"> de las instituciones que promueven la democracia como el NIMD</w:t>
            </w:r>
            <w:r w:rsidR="00747DE7" w:rsidRPr="001E3063">
              <w:rPr>
                <w:color w:val="auto"/>
                <w:sz w:val="20"/>
                <w:szCs w:val="20"/>
              </w:rPr>
              <w:t xml:space="preserve">. </w:t>
            </w:r>
            <w:r w:rsidR="00223BA8" w:rsidRPr="001E3063">
              <w:rPr>
                <w:color w:val="auto"/>
                <w:sz w:val="20"/>
                <w:szCs w:val="20"/>
              </w:rPr>
              <w:t>El Instituto Holandés para la Democracia Multipartidaria (</w:t>
            </w:r>
            <w:r w:rsidR="004B5EA2" w:rsidRPr="001E3063">
              <w:rPr>
                <w:color w:val="auto"/>
                <w:sz w:val="20"/>
                <w:szCs w:val="20"/>
              </w:rPr>
              <w:t>N</w:t>
            </w:r>
            <w:r w:rsidR="00747DE7">
              <w:rPr>
                <w:color w:val="auto"/>
                <w:sz w:val="20"/>
                <w:szCs w:val="20"/>
              </w:rPr>
              <w:t xml:space="preserve">IMD), instancia que </w:t>
            </w:r>
            <w:r w:rsidR="00223BA8" w:rsidRPr="001E3063">
              <w:rPr>
                <w:color w:val="auto"/>
                <w:sz w:val="20"/>
                <w:szCs w:val="20"/>
              </w:rPr>
              <w:t xml:space="preserve">se fundó luego de la exitosa experiencia de cooperación entre los partidos políticos </w:t>
            </w:r>
            <w:r w:rsidR="00D02D52" w:rsidRPr="001E3063">
              <w:rPr>
                <w:color w:val="auto"/>
                <w:sz w:val="20"/>
                <w:szCs w:val="20"/>
              </w:rPr>
              <w:t>hola</w:t>
            </w:r>
            <w:r w:rsidRPr="001E3063">
              <w:rPr>
                <w:color w:val="auto"/>
                <w:sz w:val="20"/>
                <w:szCs w:val="20"/>
              </w:rPr>
              <w:t xml:space="preserve">ndeses y los partidos políticos sudafricanos, en los albores de la nueva y democrática Sudáfrica, tras los años de oscurantismo del </w:t>
            </w:r>
            <w:r w:rsidRPr="001E3063">
              <w:rPr>
                <w:i/>
                <w:color w:val="auto"/>
                <w:sz w:val="20"/>
                <w:szCs w:val="20"/>
              </w:rPr>
              <w:t>apartheid</w:t>
            </w:r>
            <w:r w:rsidRPr="001E3063">
              <w:rPr>
                <w:color w:val="auto"/>
                <w:sz w:val="20"/>
                <w:szCs w:val="20"/>
              </w:rPr>
              <w:t xml:space="preserve">. </w:t>
            </w:r>
          </w:p>
          <w:p w:rsidR="008D7254" w:rsidRPr="001E3063" w:rsidRDefault="008D7254" w:rsidP="006E7843">
            <w:pPr>
              <w:pStyle w:val="Default"/>
              <w:jc w:val="both"/>
              <w:rPr>
                <w:color w:val="auto"/>
                <w:sz w:val="20"/>
                <w:szCs w:val="20"/>
              </w:rPr>
            </w:pPr>
          </w:p>
          <w:p w:rsidR="008D7254" w:rsidRPr="001E3063" w:rsidRDefault="00FA122B" w:rsidP="006E7843">
            <w:pPr>
              <w:pStyle w:val="Default"/>
              <w:jc w:val="both"/>
              <w:rPr>
                <w:color w:val="auto"/>
                <w:sz w:val="20"/>
                <w:szCs w:val="20"/>
              </w:rPr>
            </w:pPr>
            <w:r w:rsidRPr="001E3063">
              <w:rPr>
                <w:color w:val="auto"/>
                <w:sz w:val="20"/>
                <w:szCs w:val="20"/>
              </w:rPr>
              <w:t>El objetivo primordial del NIMD es apoyar el proceso de democratización en las democracias incipientes de Latinoamérica, África y Asia. El nicho específico del NIMD, dentro de esta misión general, se centra en el apoyo al desarrollo institucional y en el fortalecimiento de la capacidad de los partidos políticos como pilares de un sistema democrático pluralista. Además, el NIMD apoya las actividades de la sociedad civil que se consideran relevantes para el establecimiento de la democracia multipartidaria. Las actividades del NIMD están dirigidas al fortalecimiento, al desarrollo institucional y al incremento de las capacidades de los partidos y organizaciones políticas en países con democracias incipientes.</w:t>
            </w:r>
          </w:p>
          <w:p w:rsidR="008D7254" w:rsidRPr="001E3063" w:rsidRDefault="008D7254" w:rsidP="006E7843">
            <w:pPr>
              <w:pStyle w:val="Default"/>
              <w:jc w:val="both"/>
              <w:rPr>
                <w:color w:val="auto"/>
                <w:sz w:val="20"/>
                <w:szCs w:val="20"/>
              </w:rPr>
            </w:pPr>
          </w:p>
          <w:p w:rsidR="008D7254" w:rsidRPr="001E3063" w:rsidRDefault="00FA122B" w:rsidP="006E7843">
            <w:pPr>
              <w:pStyle w:val="Default"/>
              <w:jc w:val="both"/>
              <w:rPr>
                <w:color w:val="auto"/>
                <w:sz w:val="20"/>
                <w:szCs w:val="20"/>
              </w:rPr>
            </w:pPr>
            <w:r w:rsidRPr="001E3063">
              <w:rPr>
                <w:color w:val="auto"/>
                <w:sz w:val="20"/>
                <w:szCs w:val="20"/>
              </w:rPr>
              <w:t xml:space="preserve"> “No existe un plan general de lo que la democra</w:t>
            </w:r>
            <w:r w:rsidR="00747DE7">
              <w:rPr>
                <w:color w:val="auto"/>
                <w:sz w:val="20"/>
                <w:szCs w:val="20"/>
              </w:rPr>
              <w:t>cia es. Necesita ser construida</w:t>
            </w:r>
            <w:r w:rsidRPr="001E3063">
              <w:rPr>
                <w:color w:val="auto"/>
                <w:sz w:val="20"/>
                <w:szCs w:val="20"/>
              </w:rPr>
              <w:t xml:space="preserve"> sobre la base de principios universales, pero según las circunstancias históricas, geográficas y demográficas </w:t>
            </w:r>
            <w:r w:rsidR="00747DE7" w:rsidRPr="001E3063">
              <w:rPr>
                <w:color w:val="auto"/>
                <w:sz w:val="20"/>
                <w:szCs w:val="20"/>
              </w:rPr>
              <w:t>específicas</w:t>
            </w:r>
            <w:r w:rsidRPr="001E3063">
              <w:rPr>
                <w:color w:val="auto"/>
                <w:sz w:val="20"/>
                <w:szCs w:val="20"/>
              </w:rPr>
              <w:t xml:space="preserve"> de cada sociedad”. Por ello, el NIMD desarrolla sus programas de cooperación en el marco de los siguientes principios: 1) Respeto a los actores y procesos internos; 2) Apropiación de los procesos por los actores nacionales; 3) Diálogo pluralista e incluyente; 4) Pertinencia cultural; 5) Sostenibilidad; 6) Integralidad. </w:t>
            </w:r>
          </w:p>
          <w:p w:rsidR="008D7254" w:rsidRPr="001E3063" w:rsidRDefault="008D7254" w:rsidP="006E7843">
            <w:pPr>
              <w:pStyle w:val="Default"/>
              <w:jc w:val="both"/>
              <w:rPr>
                <w:color w:val="auto"/>
                <w:sz w:val="20"/>
                <w:szCs w:val="20"/>
              </w:rPr>
            </w:pPr>
          </w:p>
          <w:p w:rsidR="00AC1DB7" w:rsidRPr="001E3063" w:rsidRDefault="00E502CD" w:rsidP="009732EE">
            <w:pPr>
              <w:pStyle w:val="Default"/>
              <w:jc w:val="both"/>
              <w:rPr>
                <w:sz w:val="20"/>
                <w:szCs w:val="20"/>
              </w:rPr>
            </w:pPr>
            <w:r w:rsidRPr="001E3063">
              <w:rPr>
                <w:rFonts w:eastAsia="Batang"/>
                <w:sz w:val="20"/>
                <w:szCs w:val="20"/>
              </w:rPr>
              <w:t xml:space="preserve">La Escuela </w:t>
            </w:r>
            <w:r w:rsidR="009732EE">
              <w:rPr>
                <w:rFonts w:eastAsia="Batang"/>
                <w:sz w:val="20"/>
                <w:szCs w:val="20"/>
              </w:rPr>
              <w:t>de Formación para la Democracia</w:t>
            </w:r>
            <w:r w:rsidRPr="001E3063">
              <w:rPr>
                <w:rFonts w:eastAsia="Batang"/>
                <w:sz w:val="20"/>
                <w:szCs w:val="20"/>
              </w:rPr>
              <w:t xml:space="preserve"> es una </w:t>
            </w:r>
            <w:r w:rsidRPr="001E3063">
              <w:rPr>
                <w:rFonts w:eastAsia="Batang"/>
                <w:color w:val="auto"/>
                <w:sz w:val="20"/>
                <w:szCs w:val="20"/>
              </w:rPr>
              <w:t xml:space="preserve">iniciativa de formación política y democrática que el </w:t>
            </w:r>
            <w:r w:rsidR="00FA122B" w:rsidRPr="001E3063">
              <w:rPr>
                <w:rFonts w:eastAsia="Batang"/>
                <w:color w:val="auto"/>
                <w:sz w:val="20"/>
                <w:szCs w:val="20"/>
              </w:rPr>
              <w:t>NIMD</w:t>
            </w:r>
            <w:r w:rsidRPr="001E3063">
              <w:rPr>
                <w:rFonts w:eastAsia="Batang"/>
                <w:color w:val="auto"/>
                <w:sz w:val="20"/>
                <w:szCs w:val="20"/>
              </w:rPr>
              <w:t xml:space="preserve"> propone desarrollar </w:t>
            </w:r>
            <w:proofErr w:type="gramStart"/>
            <w:r w:rsidRPr="001E3063">
              <w:rPr>
                <w:rFonts w:eastAsia="Batang"/>
                <w:color w:val="auto"/>
                <w:sz w:val="20"/>
                <w:szCs w:val="20"/>
              </w:rPr>
              <w:t xml:space="preserve">conjuntamente </w:t>
            </w:r>
            <w:r w:rsidR="00747DE7">
              <w:rPr>
                <w:rFonts w:eastAsia="Batang"/>
                <w:color w:val="auto"/>
                <w:sz w:val="20"/>
                <w:szCs w:val="20"/>
              </w:rPr>
              <w:t>con</w:t>
            </w:r>
            <w:proofErr w:type="gramEnd"/>
            <w:r w:rsidR="00747DE7">
              <w:rPr>
                <w:rFonts w:eastAsia="Batang"/>
                <w:color w:val="auto"/>
                <w:sz w:val="20"/>
                <w:szCs w:val="20"/>
              </w:rPr>
              <w:t xml:space="preserve"> entidades socias.</w:t>
            </w:r>
            <w:r w:rsidR="004D5EA3" w:rsidRPr="001E3063">
              <w:rPr>
                <w:rFonts w:eastAsia="Batang"/>
                <w:color w:val="auto"/>
                <w:sz w:val="20"/>
                <w:szCs w:val="20"/>
              </w:rPr>
              <w:t xml:space="preserve"> </w:t>
            </w:r>
            <w:r w:rsidR="00747DE7" w:rsidRPr="001E3063">
              <w:rPr>
                <w:rFonts w:eastAsia="Batang"/>
                <w:color w:val="auto"/>
                <w:sz w:val="20"/>
                <w:szCs w:val="20"/>
              </w:rPr>
              <w:t>Es</w:t>
            </w:r>
            <w:r w:rsidR="004D5EA3" w:rsidRPr="001E3063">
              <w:rPr>
                <w:rFonts w:eastAsia="Batang"/>
                <w:color w:val="auto"/>
                <w:sz w:val="20"/>
                <w:szCs w:val="20"/>
              </w:rPr>
              <w:t xml:space="preserve"> </w:t>
            </w:r>
            <w:r w:rsidRPr="001E3063">
              <w:rPr>
                <w:rFonts w:eastAsia="Batang"/>
                <w:color w:val="auto"/>
                <w:sz w:val="20"/>
                <w:szCs w:val="20"/>
              </w:rPr>
              <w:t>un ejercicio de formación y capacitación, para autoridades municipales,</w:t>
            </w:r>
            <w:r w:rsidR="008D7254" w:rsidRPr="001E3063">
              <w:rPr>
                <w:rFonts w:eastAsia="Batang"/>
                <w:color w:val="auto"/>
                <w:sz w:val="20"/>
                <w:szCs w:val="20"/>
              </w:rPr>
              <w:t xml:space="preserve"> mujeres y jóvenes líderes locales</w:t>
            </w:r>
            <w:r w:rsidRPr="001E3063">
              <w:rPr>
                <w:rFonts w:eastAsia="Batang"/>
                <w:color w:val="auto"/>
                <w:sz w:val="20"/>
                <w:szCs w:val="20"/>
              </w:rPr>
              <w:t>, instituciones</w:t>
            </w:r>
            <w:r w:rsidR="004D5EA3" w:rsidRPr="001E3063">
              <w:rPr>
                <w:rFonts w:eastAsia="Batang"/>
                <w:color w:val="auto"/>
                <w:sz w:val="20"/>
                <w:szCs w:val="20"/>
              </w:rPr>
              <w:t xml:space="preserve"> de gobierno,</w:t>
            </w:r>
            <w:r w:rsidRPr="001E3063">
              <w:rPr>
                <w:rFonts w:eastAsia="Batang"/>
                <w:color w:val="auto"/>
                <w:sz w:val="20"/>
                <w:szCs w:val="20"/>
              </w:rPr>
              <w:t xml:space="preserve"> que se enmarca en los diversos programas que la Escuela de Formación para la Democracia </w:t>
            </w:r>
            <w:r w:rsidR="00962B53" w:rsidRPr="001E3063">
              <w:rPr>
                <w:rFonts w:eastAsia="Batang"/>
                <w:color w:val="auto"/>
                <w:sz w:val="20"/>
                <w:szCs w:val="20"/>
              </w:rPr>
              <w:t xml:space="preserve">trabaja </w:t>
            </w:r>
            <w:r w:rsidR="00962B53" w:rsidRPr="001E3063">
              <w:rPr>
                <w:rFonts w:eastAsia="Batang"/>
                <w:sz w:val="20"/>
                <w:szCs w:val="20"/>
              </w:rPr>
              <w:t>durante el año</w:t>
            </w:r>
            <w:r w:rsidRPr="001E3063">
              <w:rPr>
                <w:rFonts w:eastAsia="Batang"/>
                <w:sz w:val="20"/>
                <w:szCs w:val="20"/>
              </w:rPr>
              <w:t xml:space="preserve"> 201</w:t>
            </w:r>
            <w:r w:rsidR="009732EE">
              <w:rPr>
                <w:rFonts w:eastAsia="Batang"/>
                <w:sz w:val="20"/>
                <w:szCs w:val="20"/>
              </w:rPr>
              <w:t>9</w:t>
            </w:r>
            <w:r w:rsidRPr="001E3063">
              <w:rPr>
                <w:rFonts w:eastAsia="Batang"/>
                <w:sz w:val="20"/>
                <w:szCs w:val="20"/>
              </w:rPr>
              <w:t xml:space="preserve">. </w:t>
            </w:r>
            <w:r w:rsidR="006E7843" w:rsidRPr="001E3063">
              <w:rPr>
                <w:rFonts w:eastAsia="Batang"/>
                <w:sz w:val="20"/>
                <w:szCs w:val="20"/>
              </w:rPr>
              <w:t>Actualmente se</w:t>
            </w:r>
            <w:r w:rsidR="004F77AD" w:rsidRPr="001E3063">
              <w:rPr>
                <w:rFonts w:eastAsia="Batang"/>
                <w:sz w:val="20"/>
                <w:szCs w:val="20"/>
              </w:rPr>
              <w:t xml:space="preserve"> desarrollar</w:t>
            </w:r>
            <w:r w:rsidR="006E7843" w:rsidRPr="001E3063">
              <w:rPr>
                <w:rFonts w:eastAsia="Batang"/>
                <w:sz w:val="20"/>
                <w:szCs w:val="20"/>
              </w:rPr>
              <w:t>á</w:t>
            </w:r>
            <w:r w:rsidR="004F77AD" w:rsidRPr="001E3063">
              <w:rPr>
                <w:rFonts w:eastAsia="Batang"/>
                <w:sz w:val="20"/>
                <w:szCs w:val="20"/>
              </w:rPr>
              <w:t xml:space="preserve"> el diplomado de Realidad </w:t>
            </w:r>
            <w:r w:rsidR="004D5EA3" w:rsidRPr="001E3063">
              <w:rPr>
                <w:rFonts w:eastAsia="Batang"/>
                <w:sz w:val="20"/>
                <w:szCs w:val="20"/>
              </w:rPr>
              <w:t>Nacional</w:t>
            </w:r>
            <w:r w:rsidRPr="001E3063">
              <w:rPr>
                <w:rFonts w:eastAsia="Batang"/>
                <w:sz w:val="20"/>
                <w:szCs w:val="20"/>
              </w:rPr>
              <w:t>, cuyos beneficiarios son</w:t>
            </w:r>
            <w:r w:rsidR="006E7843" w:rsidRPr="001E3063">
              <w:rPr>
                <w:rFonts w:eastAsia="Batang"/>
                <w:sz w:val="20"/>
                <w:szCs w:val="20"/>
              </w:rPr>
              <w:t xml:space="preserve"> </w:t>
            </w:r>
            <w:r w:rsidR="008D7254" w:rsidRPr="001E3063">
              <w:rPr>
                <w:rFonts w:eastAsia="Batang"/>
                <w:sz w:val="20"/>
                <w:szCs w:val="20"/>
              </w:rPr>
              <w:t>jóvenes (hombre</w:t>
            </w:r>
            <w:r w:rsidR="00747DE7">
              <w:rPr>
                <w:rFonts w:eastAsia="Batang"/>
                <w:sz w:val="20"/>
                <w:szCs w:val="20"/>
              </w:rPr>
              <w:t>s</w:t>
            </w:r>
            <w:r w:rsidR="008D7254" w:rsidRPr="001E3063">
              <w:rPr>
                <w:rFonts w:eastAsia="Batang"/>
                <w:sz w:val="20"/>
                <w:szCs w:val="20"/>
              </w:rPr>
              <w:t xml:space="preserve"> y </w:t>
            </w:r>
            <w:r w:rsidR="006E7843" w:rsidRPr="001E3063">
              <w:rPr>
                <w:rFonts w:eastAsia="Batang"/>
                <w:sz w:val="20"/>
                <w:szCs w:val="20"/>
              </w:rPr>
              <w:t>mujeres</w:t>
            </w:r>
            <w:r w:rsidR="008D7254" w:rsidRPr="001E3063">
              <w:rPr>
                <w:rFonts w:eastAsia="Batang"/>
                <w:sz w:val="20"/>
                <w:szCs w:val="20"/>
              </w:rPr>
              <w:t xml:space="preserve">; miembros de la comunidad LBGTI; y </w:t>
            </w:r>
            <w:r w:rsidR="00BD4D94" w:rsidRPr="001E3063">
              <w:rPr>
                <w:rFonts w:eastAsia="Batang"/>
                <w:sz w:val="20"/>
                <w:szCs w:val="20"/>
              </w:rPr>
              <w:t>jóvenes</w:t>
            </w:r>
            <w:r w:rsidR="008D7254" w:rsidRPr="001E3063">
              <w:rPr>
                <w:rFonts w:eastAsia="Batang"/>
                <w:sz w:val="20"/>
                <w:szCs w:val="20"/>
              </w:rPr>
              <w:t xml:space="preserve"> con capacidades diferentes)</w:t>
            </w:r>
            <w:r w:rsidR="006E7843" w:rsidRPr="001E3063">
              <w:rPr>
                <w:rFonts w:eastAsia="Batang"/>
                <w:sz w:val="20"/>
                <w:szCs w:val="20"/>
              </w:rPr>
              <w:t xml:space="preserve"> de</w:t>
            </w:r>
            <w:r w:rsidRPr="001E3063">
              <w:rPr>
                <w:rFonts w:eastAsia="Batang"/>
                <w:sz w:val="20"/>
                <w:szCs w:val="20"/>
              </w:rPr>
              <w:t xml:space="preserve"> partidos políticos</w:t>
            </w:r>
            <w:r w:rsidR="008D7254" w:rsidRPr="001E3063">
              <w:rPr>
                <w:rFonts w:eastAsia="Batang"/>
                <w:sz w:val="20"/>
                <w:szCs w:val="20"/>
              </w:rPr>
              <w:t xml:space="preserve"> y organizaciones sociales y colectivos</w:t>
            </w:r>
            <w:r w:rsidRPr="001E3063">
              <w:rPr>
                <w:rFonts w:eastAsia="Batang"/>
                <w:sz w:val="20"/>
                <w:szCs w:val="20"/>
              </w:rPr>
              <w:t xml:space="preserve">, autoridades municipales, representantes de </w:t>
            </w:r>
            <w:r w:rsidR="004D5EA3" w:rsidRPr="001E3063">
              <w:rPr>
                <w:rFonts w:eastAsia="Batang"/>
                <w:sz w:val="20"/>
                <w:szCs w:val="20"/>
              </w:rPr>
              <w:t>entidades de gobierno entre otros, que se trabaja</w:t>
            </w:r>
            <w:r w:rsidR="006E7843" w:rsidRPr="001E3063">
              <w:rPr>
                <w:rFonts w:eastAsia="Batang"/>
                <w:sz w:val="20"/>
                <w:szCs w:val="20"/>
              </w:rPr>
              <w:t>rá</w:t>
            </w:r>
            <w:r w:rsidR="004D5EA3" w:rsidRPr="001E3063">
              <w:rPr>
                <w:rFonts w:eastAsia="Batang"/>
                <w:sz w:val="20"/>
                <w:szCs w:val="20"/>
              </w:rPr>
              <w:t xml:space="preserve"> en conjunto con el </w:t>
            </w:r>
            <w:r w:rsidR="008D7254" w:rsidRPr="001E3063">
              <w:rPr>
                <w:rFonts w:eastAsia="Batang"/>
                <w:sz w:val="20"/>
                <w:szCs w:val="20"/>
              </w:rPr>
              <w:t>Proyecto "</w:t>
            </w:r>
            <w:proofErr w:type="spellStart"/>
            <w:r w:rsidR="008D7254" w:rsidRPr="001E3063">
              <w:rPr>
                <w:rFonts w:eastAsia="Batang"/>
                <w:sz w:val="20"/>
                <w:szCs w:val="20"/>
              </w:rPr>
              <w:t>Empowe</w:t>
            </w:r>
            <w:r w:rsidR="00FB469C" w:rsidRPr="001E3063">
              <w:rPr>
                <w:rFonts w:eastAsia="Batang"/>
                <w:sz w:val="20"/>
                <w:szCs w:val="20"/>
              </w:rPr>
              <w:t>r</w:t>
            </w:r>
            <w:r w:rsidR="008D7254" w:rsidRPr="001E3063">
              <w:rPr>
                <w:rFonts w:eastAsia="Batang"/>
                <w:sz w:val="20"/>
                <w:szCs w:val="20"/>
              </w:rPr>
              <w:t>ment</w:t>
            </w:r>
            <w:proofErr w:type="spellEnd"/>
            <w:r w:rsidR="008D7254" w:rsidRPr="001E3063">
              <w:rPr>
                <w:rFonts w:eastAsia="Batang"/>
                <w:sz w:val="20"/>
                <w:szCs w:val="20"/>
              </w:rPr>
              <w:t xml:space="preserve"> </w:t>
            </w:r>
            <w:proofErr w:type="spellStart"/>
            <w:r w:rsidR="008D7254" w:rsidRPr="001E3063">
              <w:rPr>
                <w:rFonts w:eastAsia="Batang"/>
                <w:i/>
                <w:sz w:val="20"/>
                <w:szCs w:val="20"/>
              </w:rPr>
              <w:t>Leadership</w:t>
            </w:r>
            <w:proofErr w:type="spellEnd"/>
            <w:r w:rsidR="008D7254" w:rsidRPr="001E3063">
              <w:rPr>
                <w:rFonts w:eastAsia="Batang"/>
                <w:sz w:val="20"/>
                <w:szCs w:val="20"/>
              </w:rPr>
              <w:t>" que e</w:t>
            </w:r>
            <w:r w:rsidR="009732EE">
              <w:rPr>
                <w:rFonts w:eastAsia="Batang"/>
                <w:sz w:val="20"/>
                <w:szCs w:val="20"/>
              </w:rPr>
              <w:t>l NIMD con ejecuta con fondos</w:t>
            </w:r>
            <w:r w:rsidR="008D7254" w:rsidRPr="001E3063">
              <w:rPr>
                <w:rFonts w:eastAsia="Batang"/>
                <w:sz w:val="20"/>
                <w:szCs w:val="20"/>
              </w:rPr>
              <w:t xml:space="preserve"> IREX, Instituto DEMOS, Paz Joven, </w:t>
            </w:r>
            <w:proofErr w:type="spellStart"/>
            <w:r w:rsidR="008D7254" w:rsidRPr="001E3063">
              <w:rPr>
                <w:rFonts w:eastAsia="Batang"/>
                <w:sz w:val="20"/>
                <w:szCs w:val="20"/>
              </w:rPr>
              <w:t>World</w:t>
            </w:r>
            <w:proofErr w:type="spellEnd"/>
            <w:r w:rsidR="008D7254" w:rsidRPr="001E3063">
              <w:rPr>
                <w:rFonts w:eastAsia="Batang"/>
                <w:sz w:val="20"/>
                <w:szCs w:val="20"/>
              </w:rPr>
              <w:t xml:space="preserve"> Visión y Fundación Panamericana para el Desarrollo; donde el NIMD tiene a cargo la formación </w:t>
            </w:r>
            <w:r w:rsidR="00BD4D94" w:rsidRPr="001E3063">
              <w:rPr>
                <w:rFonts w:eastAsia="Batang"/>
                <w:sz w:val="20"/>
                <w:szCs w:val="20"/>
              </w:rPr>
              <w:t>política</w:t>
            </w:r>
            <w:r w:rsidR="008D7254" w:rsidRPr="001E3063">
              <w:rPr>
                <w:rFonts w:eastAsia="Batang"/>
                <w:sz w:val="20"/>
                <w:szCs w:val="20"/>
              </w:rPr>
              <w:t xml:space="preserve"> de </w:t>
            </w:r>
            <w:r w:rsidR="00BD4D94" w:rsidRPr="001E3063">
              <w:rPr>
                <w:rFonts w:eastAsia="Batang"/>
                <w:sz w:val="20"/>
                <w:szCs w:val="20"/>
              </w:rPr>
              <w:t xml:space="preserve">Jóvenes </w:t>
            </w:r>
            <w:r w:rsidR="00FD6566" w:rsidRPr="001E3063">
              <w:rPr>
                <w:rFonts w:eastAsia="Batang"/>
                <w:sz w:val="20"/>
                <w:szCs w:val="20"/>
              </w:rPr>
              <w:t>Líderes</w:t>
            </w:r>
            <w:r w:rsidR="00BD4D94" w:rsidRPr="001E3063">
              <w:rPr>
                <w:rFonts w:eastAsia="Batang"/>
                <w:sz w:val="20"/>
                <w:szCs w:val="20"/>
              </w:rPr>
              <w:t xml:space="preserve"> en Construcción.</w:t>
            </w:r>
          </w:p>
        </w:tc>
      </w:tr>
    </w:tbl>
    <w:p w:rsidR="008C6FFC" w:rsidRPr="001E3063" w:rsidRDefault="008C6FFC" w:rsidP="008226F0">
      <w:pPr>
        <w:spacing w:after="0" w:line="240" w:lineRule="auto"/>
        <w:rPr>
          <w:rFonts w:ascii="Arial" w:hAnsi="Arial" w:cs="Arial"/>
          <w:b/>
          <w:color w:val="FF0000"/>
          <w:sz w:val="20"/>
          <w:szCs w:val="20"/>
        </w:rPr>
      </w:pPr>
    </w:p>
    <w:p w:rsidR="00FA122B" w:rsidRPr="001E3063" w:rsidRDefault="00FA122B" w:rsidP="008226F0">
      <w:pPr>
        <w:spacing w:after="0" w:line="240" w:lineRule="auto"/>
        <w:rPr>
          <w:rFonts w:ascii="Arial" w:hAnsi="Arial" w:cs="Arial"/>
          <w:b/>
          <w:color w:val="FF0000"/>
          <w:sz w:val="20"/>
          <w:szCs w:val="20"/>
        </w:rPr>
      </w:pPr>
    </w:p>
    <w:p w:rsidR="008C6FFC" w:rsidRPr="001E3063" w:rsidRDefault="00D725D5" w:rsidP="008226F0">
      <w:pPr>
        <w:spacing w:after="0" w:line="240" w:lineRule="auto"/>
        <w:rPr>
          <w:rFonts w:ascii="Arial" w:hAnsi="Arial" w:cs="Arial"/>
          <w:b/>
          <w:sz w:val="20"/>
          <w:szCs w:val="20"/>
        </w:rPr>
      </w:pPr>
      <w:r w:rsidRPr="001E3063">
        <w:rPr>
          <w:rFonts w:ascii="Arial" w:hAnsi="Arial" w:cs="Arial"/>
          <w:b/>
          <w:sz w:val="20"/>
          <w:szCs w:val="20"/>
        </w:rPr>
        <w:t>NIVEL DENTRO DE LA ORGANIZACIÓN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8C6FFC" w:rsidRPr="001E3063" w:rsidTr="001E3063">
        <w:tc>
          <w:tcPr>
            <w:tcW w:w="10598" w:type="dxa"/>
          </w:tcPr>
          <w:p w:rsidR="008C6FFC" w:rsidRPr="001E3063" w:rsidRDefault="00BD4D94" w:rsidP="00747DE7">
            <w:pPr>
              <w:spacing w:after="0" w:line="240" w:lineRule="auto"/>
              <w:jc w:val="both"/>
              <w:rPr>
                <w:rFonts w:ascii="Arial" w:hAnsi="Arial" w:cs="Arial"/>
                <w:sz w:val="20"/>
                <w:szCs w:val="20"/>
              </w:rPr>
            </w:pPr>
            <w:r w:rsidRPr="001E3063">
              <w:rPr>
                <w:rFonts w:ascii="Arial" w:hAnsi="Arial" w:cs="Arial"/>
                <w:sz w:val="20"/>
                <w:szCs w:val="20"/>
              </w:rPr>
              <w:t>El facilitador local</w:t>
            </w:r>
            <w:r w:rsidR="006E7843" w:rsidRPr="001E3063">
              <w:rPr>
                <w:rFonts w:ascii="Arial" w:hAnsi="Arial" w:cs="Arial"/>
                <w:sz w:val="20"/>
                <w:szCs w:val="20"/>
              </w:rPr>
              <w:t xml:space="preserve"> es operador de la Escuela de Formación para la </w:t>
            </w:r>
            <w:r w:rsidR="002C2520" w:rsidRPr="001E3063">
              <w:rPr>
                <w:rFonts w:ascii="Arial" w:hAnsi="Arial" w:cs="Arial"/>
                <w:sz w:val="20"/>
                <w:szCs w:val="20"/>
              </w:rPr>
              <w:t>D</w:t>
            </w:r>
            <w:r w:rsidR="006E7843" w:rsidRPr="001E3063">
              <w:rPr>
                <w:rFonts w:ascii="Arial" w:hAnsi="Arial" w:cs="Arial"/>
                <w:sz w:val="20"/>
                <w:szCs w:val="20"/>
              </w:rPr>
              <w:t>emocracia</w:t>
            </w:r>
            <w:r w:rsidR="002C2520" w:rsidRPr="001E3063">
              <w:rPr>
                <w:rFonts w:ascii="Arial" w:hAnsi="Arial" w:cs="Arial"/>
                <w:sz w:val="20"/>
                <w:szCs w:val="20"/>
              </w:rPr>
              <w:t xml:space="preserve">, </w:t>
            </w:r>
            <w:r w:rsidR="006E7843" w:rsidRPr="001E3063">
              <w:rPr>
                <w:rFonts w:ascii="Arial" w:hAnsi="Arial" w:cs="Arial"/>
                <w:sz w:val="20"/>
                <w:szCs w:val="20"/>
              </w:rPr>
              <w:t>contratado a tiempo parcial</w:t>
            </w:r>
            <w:r w:rsidR="00747DE7">
              <w:rPr>
                <w:rFonts w:ascii="Arial" w:hAnsi="Arial" w:cs="Arial"/>
                <w:sz w:val="20"/>
                <w:szCs w:val="20"/>
              </w:rPr>
              <w:t>. Dado que su desempeño en</w:t>
            </w:r>
            <w:r w:rsidR="002F322C" w:rsidRPr="001E3063">
              <w:rPr>
                <w:rFonts w:ascii="Arial" w:hAnsi="Arial" w:cs="Arial"/>
                <w:sz w:val="20"/>
                <w:szCs w:val="20"/>
              </w:rPr>
              <w:t xml:space="preserve"> varios niveles del Programa responde a</w:t>
            </w:r>
            <w:r w:rsidR="00FD6566">
              <w:rPr>
                <w:rFonts w:ascii="Arial" w:hAnsi="Arial" w:cs="Arial"/>
                <w:sz w:val="20"/>
                <w:szCs w:val="20"/>
              </w:rPr>
              <w:t xml:space="preserve"> la</w:t>
            </w:r>
            <w:r w:rsidR="006E7843" w:rsidRPr="001E3063">
              <w:rPr>
                <w:rFonts w:ascii="Arial" w:hAnsi="Arial" w:cs="Arial"/>
                <w:sz w:val="20"/>
                <w:szCs w:val="20"/>
              </w:rPr>
              <w:t xml:space="preserve"> </w:t>
            </w:r>
            <w:r w:rsidR="008E0FFA" w:rsidRPr="001E3063">
              <w:rPr>
                <w:rFonts w:ascii="Arial" w:hAnsi="Arial" w:cs="Arial"/>
                <w:sz w:val="20"/>
                <w:szCs w:val="20"/>
              </w:rPr>
              <w:t>directora</w:t>
            </w:r>
            <w:r w:rsidR="006E7843" w:rsidRPr="001E3063">
              <w:rPr>
                <w:rFonts w:ascii="Arial" w:hAnsi="Arial" w:cs="Arial"/>
                <w:sz w:val="20"/>
                <w:szCs w:val="20"/>
              </w:rPr>
              <w:t xml:space="preserve"> del N</w:t>
            </w:r>
            <w:r w:rsidR="00FA122B" w:rsidRPr="001E3063">
              <w:rPr>
                <w:rFonts w:ascii="Arial" w:hAnsi="Arial" w:cs="Arial"/>
                <w:sz w:val="20"/>
                <w:szCs w:val="20"/>
              </w:rPr>
              <w:t>IMD y a</w:t>
            </w:r>
            <w:r w:rsidR="002F322C" w:rsidRPr="001E3063">
              <w:rPr>
                <w:rFonts w:ascii="Arial" w:hAnsi="Arial" w:cs="Arial"/>
                <w:sz w:val="20"/>
                <w:szCs w:val="20"/>
              </w:rPr>
              <w:t>l</w:t>
            </w:r>
            <w:r w:rsidR="002C2520" w:rsidRPr="001E3063">
              <w:rPr>
                <w:rFonts w:ascii="Arial" w:hAnsi="Arial" w:cs="Arial"/>
                <w:sz w:val="20"/>
                <w:szCs w:val="20"/>
              </w:rPr>
              <w:t xml:space="preserve"> </w:t>
            </w:r>
            <w:r w:rsidR="00747DE7">
              <w:rPr>
                <w:rFonts w:ascii="Arial" w:hAnsi="Arial" w:cs="Arial"/>
                <w:sz w:val="20"/>
                <w:szCs w:val="20"/>
              </w:rPr>
              <w:t xml:space="preserve">Oficial de Proyectos del NIMD, quien implementa </w:t>
            </w:r>
            <w:r w:rsidR="00FA122B" w:rsidRPr="001E3063">
              <w:rPr>
                <w:rFonts w:ascii="Arial" w:hAnsi="Arial" w:cs="Arial"/>
                <w:sz w:val="20"/>
                <w:szCs w:val="20"/>
              </w:rPr>
              <w:t xml:space="preserve">la Escuela de Formación para la </w:t>
            </w:r>
            <w:r w:rsidR="006E7843" w:rsidRPr="001E3063">
              <w:rPr>
                <w:rFonts w:ascii="Arial" w:hAnsi="Arial" w:cs="Arial"/>
                <w:sz w:val="20"/>
                <w:szCs w:val="20"/>
              </w:rPr>
              <w:t>Democracia del N</w:t>
            </w:r>
            <w:r w:rsidR="00FA122B" w:rsidRPr="001E3063">
              <w:rPr>
                <w:rFonts w:ascii="Arial" w:hAnsi="Arial" w:cs="Arial"/>
                <w:sz w:val="20"/>
                <w:szCs w:val="20"/>
              </w:rPr>
              <w:t>IMD</w:t>
            </w:r>
            <w:r w:rsidR="00880445" w:rsidRPr="001E3063">
              <w:rPr>
                <w:rFonts w:ascii="Arial" w:hAnsi="Arial" w:cs="Arial"/>
                <w:sz w:val="20"/>
                <w:szCs w:val="20"/>
              </w:rPr>
              <w:t xml:space="preserve"> </w:t>
            </w:r>
          </w:p>
        </w:tc>
      </w:tr>
    </w:tbl>
    <w:p w:rsidR="00FA122B" w:rsidRPr="001E3063" w:rsidRDefault="00FA122B" w:rsidP="008226F0">
      <w:pPr>
        <w:spacing w:after="0" w:line="240" w:lineRule="auto"/>
        <w:rPr>
          <w:rFonts w:ascii="Arial" w:hAnsi="Arial" w:cs="Arial"/>
          <w:color w:val="FF0000"/>
          <w:sz w:val="20"/>
          <w:szCs w:val="20"/>
        </w:rPr>
      </w:pPr>
    </w:p>
    <w:p w:rsidR="008C6FFC" w:rsidRPr="001E3063" w:rsidRDefault="008836C5" w:rsidP="008226F0">
      <w:pPr>
        <w:spacing w:after="0" w:line="240" w:lineRule="auto"/>
        <w:rPr>
          <w:rFonts w:ascii="Arial" w:hAnsi="Arial" w:cs="Arial"/>
          <w:b/>
          <w:sz w:val="20"/>
          <w:szCs w:val="20"/>
        </w:rPr>
      </w:pPr>
      <w:r w:rsidRPr="001E3063">
        <w:rPr>
          <w:rFonts w:ascii="Arial" w:hAnsi="Arial" w:cs="Arial"/>
          <w:b/>
          <w:sz w:val="20"/>
          <w:szCs w:val="20"/>
        </w:rPr>
        <w:t>OBJETIVO</w:t>
      </w:r>
      <w:r w:rsidR="00D725D5" w:rsidRPr="001E3063">
        <w:rPr>
          <w:rFonts w:ascii="Arial" w:hAnsi="Arial" w:cs="Arial"/>
          <w:b/>
          <w:sz w:val="20"/>
          <w:szCs w:val="20"/>
        </w:rPr>
        <w:t xml:space="preserve"> DE LA FUNCIÓN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28"/>
      </w:tblGrid>
      <w:tr w:rsidR="008C6FFC" w:rsidRPr="001E3063" w:rsidTr="001E3063">
        <w:tc>
          <w:tcPr>
            <w:tcW w:w="10598" w:type="dxa"/>
          </w:tcPr>
          <w:p w:rsidR="008C6FFC" w:rsidRPr="001E3063" w:rsidRDefault="000179DD" w:rsidP="009732EE">
            <w:pPr>
              <w:spacing w:after="0" w:line="240" w:lineRule="auto"/>
              <w:jc w:val="both"/>
              <w:rPr>
                <w:rFonts w:ascii="Arial" w:hAnsi="Arial" w:cs="Arial"/>
                <w:sz w:val="20"/>
                <w:szCs w:val="20"/>
                <w:lang w:val="es-AR"/>
              </w:rPr>
            </w:pPr>
            <w:r w:rsidRPr="001E3063">
              <w:rPr>
                <w:rFonts w:ascii="Arial" w:hAnsi="Arial" w:cs="Arial"/>
                <w:sz w:val="20"/>
                <w:szCs w:val="20"/>
                <w:lang w:val="es-AR"/>
              </w:rPr>
              <w:t xml:space="preserve">Coordinar </w:t>
            </w:r>
            <w:r w:rsidR="00255CA7" w:rsidRPr="001E3063">
              <w:rPr>
                <w:rFonts w:ascii="Arial" w:hAnsi="Arial" w:cs="Arial"/>
                <w:sz w:val="20"/>
                <w:szCs w:val="20"/>
                <w:lang w:val="es-AR"/>
              </w:rPr>
              <w:t xml:space="preserve">el trabajo departamental </w:t>
            </w:r>
            <w:r w:rsidR="00FA122B" w:rsidRPr="001E3063">
              <w:rPr>
                <w:rFonts w:ascii="Arial" w:hAnsi="Arial" w:cs="Arial"/>
                <w:sz w:val="20"/>
                <w:szCs w:val="20"/>
                <w:lang w:val="es-AR"/>
              </w:rPr>
              <w:t>antes, durante y al final del Diplomado de Realidad Nacional e</w:t>
            </w:r>
            <w:r w:rsidR="009732EE">
              <w:rPr>
                <w:rFonts w:ascii="Arial" w:hAnsi="Arial" w:cs="Arial"/>
                <w:sz w:val="20"/>
                <w:szCs w:val="20"/>
                <w:lang w:val="es-AR"/>
              </w:rPr>
              <w:t xml:space="preserve">n el </w:t>
            </w:r>
            <w:r w:rsidR="00880445" w:rsidRPr="001E3063">
              <w:rPr>
                <w:rFonts w:ascii="Arial" w:hAnsi="Arial" w:cs="Arial"/>
                <w:sz w:val="20"/>
                <w:szCs w:val="20"/>
                <w:lang w:val="es-AR"/>
              </w:rPr>
              <w:t>Departamento de</w:t>
            </w:r>
            <w:r w:rsidR="00FD6566">
              <w:rPr>
                <w:rFonts w:ascii="Arial" w:hAnsi="Arial" w:cs="Arial"/>
                <w:sz w:val="20"/>
                <w:szCs w:val="20"/>
                <w:lang w:val="es-AR"/>
              </w:rPr>
              <w:t xml:space="preserve"> </w:t>
            </w:r>
            <w:r w:rsidR="009732EE">
              <w:rPr>
                <w:rFonts w:ascii="Arial" w:hAnsi="Arial" w:cs="Arial"/>
                <w:sz w:val="20"/>
                <w:szCs w:val="20"/>
                <w:lang w:val="es-AR"/>
              </w:rPr>
              <w:t>Guatemala</w:t>
            </w:r>
            <w:r w:rsidR="00FD6566">
              <w:rPr>
                <w:rFonts w:ascii="Arial" w:hAnsi="Arial" w:cs="Arial"/>
                <w:sz w:val="20"/>
                <w:szCs w:val="20"/>
                <w:lang w:val="es-AR"/>
              </w:rPr>
              <w:t xml:space="preserve">, </w:t>
            </w:r>
            <w:r w:rsidR="00BD4D94" w:rsidRPr="001E3063">
              <w:rPr>
                <w:rFonts w:ascii="Arial" w:hAnsi="Arial" w:cs="Arial"/>
                <w:sz w:val="20"/>
                <w:szCs w:val="20"/>
                <w:lang w:val="es-AR"/>
              </w:rPr>
              <w:t xml:space="preserve">en materia logística, </w:t>
            </w:r>
            <w:r w:rsidR="00FB469C" w:rsidRPr="001E3063">
              <w:rPr>
                <w:rFonts w:ascii="Arial" w:hAnsi="Arial" w:cs="Arial"/>
                <w:sz w:val="20"/>
                <w:szCs w:val="20"/>
                <w:lang w:val="es-AR"/>
              </w:rPr>
              <w:t>convocatoria</w:t>
            </w:r>
            <w:r w:rsidR="00BD4D94" w:rsidRPr="001E3063">
              <w:rPr>
                <w:rFonts w:ascii="Arial" w:hAnsi="Arial" w:cs="Arial"/>
                <w:sz w:val="20"/>
                <w:szCs w:val="20"/>
                <w:lang w:val="es-AR"/>
              </w:rPr>
              <w:t>, seguimiento, evaluación y facilitación de taller vivencial y de evaluación.</w:t>
            </w:r>
          </w:p>
        </w:tc>
      </w:tr>
    </w:tbl>
    <w:p w:rsidR="008C6FFC" w:rsidRPr="001E3063" w:rsidRDefault="008C6FFC" w:rsidP="008226F0">
      <w:pPr>
        <w:spacing w:after="0" w:line="240" w:lineRule="auto"/>
        <w:rPr>
          <w:rFonts w:ascii="Arial" w:hAnsi="Arial" w:cs="Arial"/>
          <w:color w:val="FF0000"/>
          <w:sz w:val="20"/>
          <w:szCs w:val="20"/>
        </w:rPr>
      </w:pPr>
    </w:p>
    <w:p w:rsidR="00880445" w:rsidRPr="001E3063" w:rsidRDefault="00880445" w:rsidP="008226F0">
      <w:pPr>
        <w:spacing w:after="0" w:line="240" w:lineRule="auto"/>
        <w:rPr>
          <w:rFonts w:ascii="Arial" w:hAnsi="Arial" w:cs="Arial"/>
          <w:color w:val="FF0000"/>
          <w:sz w:val="20"/>
          <w:szCs w:val="20"/>
        </w:rPr>
      </w:pPr>
    </w:p>
    <w:p w:rsidR="00412F31" w:rsidRPr="001E3063" w:rsidRDefault="00412F31" w:rsidP="008226F0">
      <w:pPr>
        <w:spacing w:after="0" w:line="240" w:lineRule="auto"/>
        <w:rPr>
          <w:rFonts w:ascii="Arial" w:hAnsi="Arial" w:cs="Arial"/>
          <w:color w:val="FF0000"/>
          <w:sz w:val="20"/>
          <w:szCs w:val="20"/>
        </w:rPr>
      </w:pPr>
    </w:p>
    <w:p w:rsidR="008C6FFC" w:rsidRPr="001E3063" w:rsidRDefault="00D725D5" w:rsidP="008226F0">
      <w:pPr>
        <w:spacing w:after="0" w:line="240" w:lineRule="auto"/>
        <w:rPr>
          <w:rFonts w:ascii="Arial" w:hAnsi="Arial" w:cs="Arial"/>
          <w:b/>
          <w:sz w:val="20"/>
          <w:szCs w:val="20"/>
        </w:rPr>
      </w:pPr>
      <w:r w:rsidRPr="001E3063">
        <w:rPr>
          <w:rFonts w:ascii="Arial" w:hAnsi="Arial" w:cs="Arial"/>
          <w:b/>
          <w:sz w:val="20"/>
          <w:szCs w:val="20"/>
        </w:rPr>
        <w:t xml:space="preserve">RESULTADOS ESPERADOS / ACTIVIDADES FUNDAMENTALES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130"/>
        <w:gridCol w:w="2946"/>
      </w:tblGrid>
      <w:tr w:rsidR="000D54AE" w:rsidRPr="001E3063" w:rsidTr="004D5EA3">
        <w:tc>
          <w:tcPr>
            <w:tcW w:w="2268" w:type="dxa"/>
            <w:shd w:val="clear" w:color="auto" w:fill="DDD9C3"/>
          </w:tcPr>
          <w:p w:rsidR="000D54AE" w:rsidRPr="001E3063" w:rsidRDefault="002D6A06" w:rsidP="004D5EA3">
            <w:pPr>
              <w:spacing w:after="0" w:line="240" w:lineRule="auto"/>
              <w:jc w:val="center"/>
              <w:rPr>
                <w:rFonts w:ascii="Arial" w:hAnsi="Arial" w:cs="Arial"/>
                <w:b/>
                <w:sz w:val="20"/>
                <w:szCs w:val="20"/>
              </w:rPr>
            </w:pPr>
            <w:r w:rsidRPr="001E3063">
              <w:rPr>
                <w:rFonts w:ascii="Arial" w:hAnsi="Arial" w:cs="Arial"/>
                <w:b/>
                <w:sz w:val="20"/>
                <w:szCs w:val="20"/>
              </w:rPr>
              <w:t>Ejes de resultados</w:t>
            </w:r>
          </w:p>
        </w:tc>
        <w:tc>
          <w:tcPr>
            <w:tcW w:w="5130" w:type="dxa"/>
            <w:shd w:val="clear" w:color="auto" w:fill="DDD9C3"/>
          </w:tcPr>
          <w:p w:rsidR="000D54AE" w:rsidRPr="001E3063" w:rsidRDefault="002D6A06" w:rsidP="004D5EA3">
            <w:pPr>
              <w:spacing w:after="0" w:line="240" w:lineRule="auto"/>
              <w:jc w:val="center"/>
              <w:rPr>
                <w:rFonts w:ascii="Arial" w:hAnsi="Arial" w:cs="Arial"/>
                <w:b/>
                <w:sz w:val="20"/>
                <w:szCs w:val="20"/>
              </w:rPr>
            </w:pPr>
            <w:r w:rsidRPr="001E3063">
              <w:rPr>
                <w:rFonts w:ascii="Arial" w:hAnsi="Arial" w:cs="Arial"/>
                <w:b/>
                <w:sz w:val="20"/>
                <w:szCs w:val="20"/>
              </w:rPr>
              <w:t>Actividades</w:t>
            </w:r>
          </w:p>
        </w:tc>
        <w:tc>
          <w:tcPr>
            <w:tcW w:w="2946" w:type="dxa"/>
            <w:shd w:val="clear" w:color="auto" w:fill="DDD9C3"/>
          </w:tcPr>
          <w:p w:rsidR="00D725D5" w:rsidRPr="001E3063" w:rsidRDefault="002D6A06" w:rsidP="004D5EA3">
            <w:pPr>
              <w:spacing w:after="0" w:line="240" w:lineRule="auto"/>
              <w:jc w:val="center"/>
              <w:rPr>
                <w:rFonts w:ascii="Arial" w:hAnsi="Arial" w:cs="Arial"/>
                <w:b/>
                <w:sz w:val="20"/>
                <w:szCs w:val="20"/>
              </w:rPr>
            </w:pPr>
            <w:r w:rsidRPr="001E3063">
              <w:rPr>
                <w:rFonts w:ascii="Arial" w:hAnsi="Arial" w:cs="Arial"/>
                <w:b/>
                <w:sz w:val="20"/>
                <w:szCs w:val="20"/>
              </w:rPr>
              <w:t>Criterios condicionantes</w:t>
            </w:r>
          </w:p>
          <w:p w:rsidR="00D725D5" w:rsidRPr="001E3063" w:rsidRDefault="002D6A06" w:rsidP="004D5EA3">
            <w:pPr>
              <w:spacing w:after="0" w:line="240" w:lineRule="auto"/>
              <w:jc w:val="center"/>
              <w:rPr>
                <w:rFonts w:ascii="Arial" w:hAnsi="Arial" w:cs="Arial"/>
                <w:b/>
                <w:sz w:val="20"/>
                <w:szCs w:val="20"/>
              </w:rPr>
            </w:pPr>
            <w:r w:rsidRPr="001E3063">
              <w:rPr>
                <w:rFonts w:ascii="Arial" w:hAnsi="Arial" w:cs="Arial"/>
                <w:b/>
                <w:sz w:val="20"/>
                <w:szCs w:val="20"/>
              </w:rPr>
              <w:t xml:space="preserve"> para los resultados</w:t>
            </w:r>
          </w:p>
        </w:tc>
      </w:tr>
      <w:tr w:rsidR="000D54AE" w:rsidRPr="001E3063" w:rsidTr="004D5EA3">
        <w:tc>
          <w:tcPr>
            <w:tcW w:w="2268" w:type="dxa"/>
          </w:tcPr>
          <w:p w:rsidR="000D54AE" w:rsidRPr="001E3063" w:rsidRDefault="000179DD" w:rsidP="009732EE">
            <w:pPr>
              <w:pStyle w:val="Textoindependiente"/>
              <w:jc w:val="left"/>
              <w:rPr>
                <w:rFonts w:ascii="Arial" w:hAnsi="Arial" w:cs="Arial"/>
                <w:b w:val="0"/>
                <w:bCs w:val="0"/>
                <w:sz w:val="20"/>
                <w:szCs w:val="20"/>
              </w:rPr>
            </w:pPr>
            <w:r w:rsidRPr="001E3063">
              <w:rPr>
                <w:rFonts w:ascii="Arial" w:hAnsi="Arial" w:cs="Arial"/>
                <w:b w:val="0"/>
                <w:bCs w:val="0"/>
                <w:sz w:val="20"/>
                <w:szCs w:val="20"/>
              </w:rPr>
              <w:t xml:space="preserve">Organizar el </w:t>
            </w:r>
            <w:r w:rsidR="00412F31" w:rsidRPr="001E3063">
              <w:rPr>
                <w:rFonts w:ascii="Arial" w:hAnsi="Arial" w:cs="Arial"/>
                <w:b w:val="0"/>
                <w:bCs w:val="0"/>
                <w:sz w:val="20"/>
                <w:szCs w:val="20"/>
              </w:rPr>
              <w:t>Diplomado</w:t>
            </w:r>
            <w:r w:rsidR="008A6BB5" w:rsidRPr="001E3063">
              <w:rPr>
                <w:rFonts w:ascii="Arial" w:hAnsi="Arial" w:cs="Arial"/>
                <w:b w:val="0"/>
                <w:bCs w:val="0"/>
                <w:sz w:val="20"/>
                <w:szCs w:val="20"/>
              </w:rPr>
              <w:t xml:space="preserve"> Realidad Nacional</w:t>
            </w:r>
            <w:r w:rsidR="00412F31" w:rsidRPr="001E3063">
              <w:rPr>
                <w:rFonts w:ascii="Arial" w:hAnsi="Arial" w:cs="Arial"/>
                <w:b w:val="0"/>
                <w:bCs w:val="0"/>
                <w:sz w:val="20"/>
                <w:szCs w:val="20"/>
              </w:rPr>
              <w:t xml:space="preserve"> </w:t>
            </w:r>
            <w:r w:rsidR="00BD4D94" w:rsidRPr="001E3063">
              <w:rPr>
                <w:rFonts w:ascii="Arial" w:hAnsi="Arial" w:cs="Arial"/>
                <w:b w:val="0"/>
                <w:bCs w:val="0"/>
                <w:sz w:val="20"/>
                <w:szCs w:val="20"/>
              </w:rPr>
              <w:t>en el Departamento de: (</w:t>
            </w:r>
            <w:r w:rsidR="009732EE">
              <w:rPr>
                <w:rFonts w:ascii="Arial" w:hAnsi="Arial" w:cs="Arial"/>
                <w:b w:val="0"/>
                <w:bCs w:val="0"/>
                <w:sz w:val="20"/>
                <w:szCs w:val="20"/>
              </w:rPr>
              <w:t>Guatemala</w:t>
            </w:r>
            <w:r w:rsidR="00BD4D94" w:rsidRPr="001E3063">
              <w:rPr>
                <w:rFonts w:ascii="Arial" w:hAnsi="Arial" w:cs="Arial"/>
                <w:b w:val="0"/>
                <w:bCs w:val="0"/>
                <w:sz w:val="20"/>
                <w:szCs w:val="20"/>
              </w:rPr>
              <w:t>)</w:t>
            </w:r>
          </w:p>
        </w:tc>
        <w:tc>
          <w:tcPr>
            <w:tcW w:w="5130" w:type="dxa"/>
          </w:tcPr>
          <w:p w:rsidR="000D54AE" w:rsidRPr="001E3063" w:rsidRDefault="00880445" w:rsidP="004D5EA3">
            <w:pPr>
              <w:pStyle w:val="Prrafodelista"/>
              <w:numPr>
                <w:ilvl w:val="0"/>
                <w:numId w:val="1"/>
              </w:numPr>
              <w:spacing w:after="0" w:line="240" w:lineRule="auto"/>
              <w:rPr>
                <w:rFonts w:ascii="Arial" w:hAnsi="Arial" w:cs="Arial"/>
                <w:sz w:val="20"/>
                <w:szCs w:val="20"/>
              </w:rPr>
            </w:pPr>
            <w:r w:rsidRPr="001E3063">
              <w:rPr>
                <w:rFonts w:ascii="Arial" w:hAnsi="Arial" w:cs="Arial"/>
                <w:sz w:val="20"/>
                <w:szCs w:val="20"/>
              </w:rPr>
              <w:t xml:space="preserve">Apoyar a la convocatoria de </w:t>
            </w:r>
            <w:r w:rsidR="00F36F52" w:rsidRPr="001E3063">
              <w:rPr>
                <w:rFonts w:ascii="Arial" w:hAnsi="Arial" w:cs="Arial"/>
                <w:sz w:val="20"/>
                <w:szCs w:val="20"/>
              </w:rPr>
              <w:t xml:space="preserve">los actores representativos del departamento pertenecientes a </w:t>
            </w:r>
            <w:r w:rsidR="006203FF" w:rsidRPr="001E3063">
              <w:rPr>
                <w:rFonts w:ascii="Arial" w:hAnsi="Arial" w:cs="Arial"/>
                <w:sz w:val="20"/>
                <w:szCs w:val="20"/>
              </w:rPr>
              <w:t xml:space="preserve">diferentes </w:t>
            </w:r>
            <w:r w:rsidR="00A76624" w:rsidRPr="001E3063">
              <w:rPr>
                <w:rFonts w:ascii="Arial" w:hAnsi="Arial" w:cs="Arial"/>
                <w:sz w:val="20"/>
                <w:szCs w:val="20"/>
              </w:rPr>
              <w:t>ámbitos</w:t>
            </w:r>
            <w:r w:rsidR="00F36F52" w:rsidRPr="001E3063">
              <w:rPr>
                <w:rFonts w:ascii="Arial" w:hAnsi="Arial" w:cs="Arial"/>
                <w:sz w:val="20"/>
                <w:szCs w:val="20"/>
              </w:rPr>
              <w:t>:</w:t>
            </w:r>
          </w:p>
          <w:p w:rsidR="006203FF" w:rsidRPr="001E3063" w:rsidRDefault="006203FF" w:rsidP="004D5EA3">
            <w:pPr>
              <w:pStyle w:val="Prrafodelista"/>
              <w:numPr>
                <w:ilvl w:val="0"/>
                <w:numId w:val="20"/>
              </w:numPr>
              <w:spacing w:after="0" w:line="240" w:lineRule="auto"/>
              <w:rPr>
                <w:rFonts w:ascii="Arial" w:hAnsi="Arial" w:cs="Arial"/>
                <w:sz w:val="20"/>
                <w:szCs w:val="20"/>
              </w:rPr>
            </w:pPr>
            <w:r w:rsidRPr="001E3063">
              <w:rPr>
                <w:rFonts w:ascii="Arial" w:hAnsi="Arial" w:cs="Arial"/>
                <w:sz w:val="20"/>
                <w:szCs w:val="20"/>
              </w:rPr>
              <w:t>Partidos Políticos activos</w:t>
            </w:r>
          </w:p>
          <w:p w:rsidR="00BD4D94" w:rsidRPr="001E3063" w:rsidRDefault="00BD4D94" w:rsidP="004D5EA3">
            <w:pPr>
              <w:pStyle w:val="Prrafodelista"/>
              <w:numPr>
                <w:ilvl w:val="0"/>
                <w:numId w:val="20"/>
              </w:numPr>
              <w:spacing w:after="0" w:line="240" w:lineRule="auto"/>
              <w:rPr>
                <w:rFonts w:ascii="Arial" w:hAnsi="Arial" w:cs="Arial"/>
                <w:sz w:val="20"/>
                <w:szCs w:val="20"/>
              </w:rPr>
            </w:pPr>
            <w:r w:rsidRPr="001E3063">
              <w:rPr>
                <w:rFonts w:ascii="Arial" w:hAnsi="Arial" w:cs="Arial"/>
                <w:sz w:val="20"/>
                <w:szCs w:val="20"/>
              </w:rPr>
              <w:t>Organizaciones de Sociedad Civil</w:t>
            </w:r>
          </w:p>
          <w:p w:rsidR="00BD4D94" w:rsidRPr="001E3063" w:rsidRDefault="00BD4D94" w:rsidP="004D5EA3">
            <w:pPr>
              <w:pStyle w:val="Prrafodelista"/>
              <w:numPr>
                <w:ilvl w:val="0"/>
                <w:numId w:val="20"/>
              </w:numPr>
              <w:spacing w:after="0" w:line="240" w:lineRule="auto"/>
              <w:rPr>
                <w:rFonts w:ascii="Arial" w:hAnsi="Arial" w:cs="Arial"/>
                <w:sz w:val="20"/>
                <w:szCs w:val="20"/>
              </w:rPr>
            </w:pPr>
            <w:r w:rsidRPr="001E3063">
              <w:rPr>
                <w:rFonts w:ascii="Arial" w:hAnsi="Arial" w:cs="Arial"/>
                <w:sz w:val="20"/>
                <w:szCs w:val="20"/>
              </w:rPr>
              <w:t>Colectivos Ciudadanos, etc.</w:t>
            </w:r>
          </w:p>
          <w:p w:rsidR="00E40645" w:rsidRPr="001E3063" w:rsidRDefault="00E40645" w:rsidP="004D5EA3">
            <w:pPr>
              <w:pStyle w:val="Prrafodelista"/>
              <w:numPr>
                <w:ilvl w:val="0"/>
                <w:numId w:val="1"/>
              </w:numPr>
              <w:spacing w:after="0" w:line="240" w:lineRule="auto"/>
              <w:rPr>
                <w:rFonts w:ascii="Arial" w:hAnsi="Arial" w:cs="Arial"/>
                <w:sz w:val="20"/>
                <w:szCs w:val="20"/>
              </w:rPr>
            </w:pPr>
            <w:r w:rsidRPr="001E3063">
              <w:rPr>
                <w:rFonts w:ascii="Arial" w:hAnsi="Arial" w:cs="Arial"/>
                <w:sz w:val="20"/>
                <w:szCs w:val="20"/>
              </w:rPr>
              <w:t>Realizar visita</w:t>
            </w:r>
            <w:r w:rsidR="009732EE">
              <w:rPr>
                <w:rFonts w:ascii="Arial" w:hAnsi="Arial" w:cs="Arial"/>
                <w:sz w:val="20"/>
                <w:szCs w:val="20"/>
              </w:rPr>
              <w:t>s formales / contactos directos</w:t>
            </w:r>
            <w:r w:rsidRPr="001E3063">
              <w:rPr>
                <w:rFonts w:ascii="Arial" w:hAnsi="Arial" w:cs="Arial"/>
                <w:sz w:val="20"/>
                <w:szCs w:val="20"/>
              </w:rPr>
              <w:t xml:space="preserve"> con los actores identificados </w:t>
            </w:r>
            <w:r w:rsidR="00880445" w:rsidRPr="001E3063">
              <w:rPr>
                <w:rFonts w:ascii="Arial" w:hAnsi="Arial" w:cs="Arial"/>
                <w:sz w:val="20"/>
                <w:szCs w:val="20"/>
              </w:rPr>
              <w:t>si fuera necesario</w:t>
            </w:r>
          </w:p>
          <w:p w:rsidR="00E40645" w:rsidRPr="001E3063" w:rsidRDefault="005D12C8" w:rsidP="004D5EA3">
            <w:pPr>
              <w:pStyle w:val="Prrafodelista"/>
              <w:numPr>
                <w:ilvl w:val="0"/>
                <w:numId w:val="1"/>
              </w:numPr>
              <w:spacing w:after="0" w:line="240" w:lineRule="auto"/>
              <w:rPr>
                <w:rFonts w:ascii="Arial" w:hAnsi="Arial" w:cs="Arial"/>
                <w:sz w:val="20"/>
                <w:szCs w:val="20"/>
              </w:rPr>
            </w:pPr>
            <w:r w:rsidRPr="001E3063">
              <w:rPr>
                <w:rFonts w:ascii="Arial" w:hAnsi="Arial" w:cs="Arial"/>
                <w:sz w:val="20"/>
                <w:szCs w:val="20"/>
              </w:rPr>
              <w:t>Participar</w:t>
            </w:r>
            <w:r w:rsidR="00E40645" w:rsidRPr="001E3063">
              <w:rPr>
                <w:rFonts w:ascii="Arial" w:hAnsi="Arial" w:cs="Arial"/>
                <w:sz w:val="20"/>
                <w:szCs w:val="20"/>
              </w:rPr>
              <w:t xml:space="preserve"> en </w:t>
            </w:r>
            <w:r w:rsidR="00880445" w:rsidRPr="001E3063">
              <w:rPr>
                <w:rFonts w:ascii="Arial" w:hAnsi="Arial" w:cs="Arial"/>
                <w:sz w:val="20"/>
                <w:szCs w:val="20"/>
              </w:rPr>
              <w:t xml:space="preserve">todas las </w:t>
            </w:r>
            <w:r w:rsidR="00E40645" w:rsidRPr="001E3063">
              <w:rPr>
                <w:rFonts w:ascii="Arial" w:hAnsi="Arial" w:cs="Arial"/>
                <w:sz w:val="20"/>
                <w:szCs w:val="20"/>
              </w:rPr>
              <w:t xml:space="preserve">operaciones logísticas </w:t>
            </w:r>
            <w:r w:rsidRPr="001E3063">
              <w:rPr>
                <w:rFonts w:ascii="Arial" w:hAnsi="Arial" w:cs="Arial"/>
                <w:sz w:val="20"/>
                <w:szCs w:val="20"/>
              </w:rPr>
              <w:t>que sean requeridas</w:t>
            </w:r>
            <w:r w:rsidR="00BD4D94" w:rsidRPr="001E3063">
              <w:rPr>
                <w:rFonts w:ascii="Arial" w:hAnsi="Arial" w:cs="Arial"/>
                <w:sz w:val="20"/>
                <w:szCs w:val="20"/>
              </w:rPr>
              <w:t xml:space="preserve"> para desarrollar el diplomado</w:t>
            </w:r>
            <w:r w:rsidR="00880445" w:rsidRPr="001E3063">
              <w:rPr>
                <w:rFonts w:ascii="Arial" w:hAnsi="Arial" w:cs="Arial"/>
                <w:sz w:val="20"/>
                <w:szCs w:val="20"/>
              </w:rPr>
              <w:t>.</w:t>
            </w:r>
          </w:p>
          <w:p w:rsidR="00295CD6" w:rsidRPr="001E3063" w:rsidRDefault="00295CD6" w:rsidP="004D5EA3">
            <w:pPr>
              <w:pStyle w:val="Prrafodelista"/>
              <w:numPr>
                <w:ilvl w:val="0"/>
                <w:numId w:val="1"/>
              </w:numPr>
              <w:spacing w:after="0" w:line="240" w:lineRule="auto"/>
              <w:rPr>
                <w:rFonts w:ascii="Arial" w:hAnsi="Arial" w:cs="Arial"/>
                <w:sz w:val="20"/>
                <w:szCs w:val="20"/>
              </w:rPr>
            </w:pPr>
            <w:r w:rsidRPr="001E3063">
              <w:rPr>
                <w:rFonts w:ascii="Arial" w:hAnsi="Arial" w:cs="Arial"/>
                <w:sz w:val="20"/>
                <w:szCs w:val="20"/>
              </w:rPr>
              <w:t xml:space="preserve">Apoyar todos los días de los eventos </w:t>
            </w:r>
            <w:r w:rsidR="009732EE">
              <w:rPr>
                <w:rFonts w:ascii="Arial" w:hAnsi="Arial" w:cs="Arial"/>
                <w:sz w:val="20"/>
                <w:szCs w:val="20"/>
              </w:rPr>
              <w:t>(8</w:t>
            </w:r>
            <w:r w:rsidR="00BD4D94" w:rsidRPr="001E3063">
              <w:rPr>
                <w:rFonts w:ascii="Arial" w:hAnsi="Arial" w:cs="Arial"/>
                <w:sz w:val="20"/>
                <w:szCs w:val="20"/>
              </w:rPr>
              <w:t xml:space="preserve"> días en total c</w:t>
            </w:r>
            <w:r w:rsidR="00FD6566">
              <w:rPr>
                <w:rFonts w:ascii="Arial" w:hAnsi="Arial" w:cs="Arial"/>
                <w:sz w:val="20"/>
                <w:szCs w:val="20"/>
              </w:rPr>
              <w:t xml:space="preserve">omprendidos de los meses de </w:t>
            </w:r>
            <w:r w:rsidR="008E0FFA">
              <w:rPr>
                <w:rFonts w:ascii="Arial" w:hAnsi="Arial" w:cs="Arial"/>
                <w:sz w:val="20"/>
                <w:szCs w:val="20"/>
              </w:rPr>
              <w:t>mayo</w:t>
            </w:r>
            <w:r w:rsidR="00FD6566">
              <w:rPr>
                <w:rFonts w:ascii="Arial" w:hAnsi="Arial" w:cs="Arial"/>
                <w:sz w:val="20"/>
                <w:szCs w:val="20"/>
              </w:rPr>
              <w:t xml:space="preserve"> a </w:t>
            </w:r>
            <w:r w:rsidR="009732EE">
              <w:rPr>
                <w:rFonts w:ascii="Arial" w:hAnsi="Arial" w:cs="Arial"/>
                <w:sz w:val="20"/>
                <w:szCs w:val="20"/>
              </w:rPr>
              <w:t>julio</w:t>
            </w:r>
            <w:r w:rsidR="00FD6566">
              <w:rPr>
                <w:rFonts w:ascii="Arial" w:hAnsi="Arial" w:cs="Arial"/>
                <w:sz w:val="20"/>
                <w:szCs w:val="20"/>
              </w:rPr>
              <w:t xml:space="preserve"> 2019</w:t>
            </w:r>
            <w:r w:rsidRPr="001E3063">
              <w:rPr>
                <w:rFonts w:ascii="Arial" w:hAnsi="Arial" w:cs="Arial"/>
                <w:sz w:val="20"/>
                <w:szCs w:val="20"/>
              </w:rPr>
              <w:t>), para asegurar que el hospedaje, los materiales y el equipo esté colocado.</w:t>
            </w:r>
          </w:p>
          <w:p w:rsidR="00295CD6" w:rsidRPr="001E3063" w:rsidRDefault="00295CD6" w:rsidP="004D5EA3">
            <w:pPr>
              <w:pStyle w:val="Prrafodelista"/>
              <w:numPr>
                <w:ilvl w:val="0"/>
                <w:numId w:val="1"/>
              </w:numPr>
              <w:spacing w:after="0" w:line="240" w:lineRule="auto"/>
              <w:rPr>
                <w:rFonts w:ascii="Arial" w:hAnsi="Arial" w:cs="Arial"/>
                <w:sz w:val="20"/>
                <w:szCs w:val="20"/>
              </w:rPr>
            </w:pPr>
            <w:r w:rsidRPr="001E3063">
              <w:rPr>
                <w:rFonts w:ascii="Arial" w:hAnsi="Arial" w:cs="Arial"/>
                <w:sz w:val="20"/>
                <w:szCs w:val="20"/>
              </w:rPr>
              <w:t>Levantar información relevante de los talleres</w:t>
            </w:r>
            <w:r w:rsidR="00BD4D94" w:rsidRPr="001E3063">
              <w:rPr>
                <w:rFonts w:ascii="Arial" w:hAnsi="Arial" w:cs="Arial"/>
                <w:sz w:val="20"/>
                <w:szCs w:val="20"/>
              </w:rPr>
              <w:t xml:space="preserve"> en materia de monitoreo, evalu</w:t>
            </w:r>
            <w:r w:rsidR="000B5522">
              <w:rPr>
                <w:rFonts w:ascii="Arial" w:hAnsi="Arial" w:cs="Arial"/>
                <w:sz w:val="20"/>
                <w:szCs w:val="20"/>
              </w:rPr>
              <w:t>ación y aprendizaje del proceso y compartir dicha información con el Asistente de Proyecto y la Oficial de Monitoreo y Evaluación del NIMD.</w:t>
            </w:r>
          </w:p>
          <w:p w:rsidR="00BD4D94" w:rsidRPr="001E3063" w:rsidRDefault="00BD4D94" w:rsidP="00BD4D94">
            <w:pPr>
              <w:pStyle w:val="Prrafodelista"/>
              <w:numPr>
                <w:ilvl w:val="0"/>
                <w:numId w:val="1"/>
              </w:numPr>
              <w:spacing w:after="0" w:line="240" w:lineRule="auto"/>
              <w:rPr>
                <w:rFonts w:ascii="Arial" w:hAnsi="Arial" w:cs="Arial"/>
                <w:sz w:val="20"/>
                <w:szCs w:val="20"/>
              </w:rPr>
            </w:pPr>
            <w:r w:rsidRPr="001E3063">
              <w:rPr>
                <w:rFonts w:ascii="Arial" w:hAnsi="Arial" w:cs="Arial"/>
                <w:sz w:val="20"/>
                <w:szCs w:val="20"/>
              </w:rPr>
              <w:t>Facilitar 4 talleres vivenciales y de evaluación.</w:t>
            </w:r>
          </w:p>
        </w:tc>
        <w:tc>
          <w:tcPr>
            <w:tcW w:w="2946" w:type="dxa"/>
          </w:tcPr>
          <w:p w:rsidR="00FB63C5" w:rsidRPr="001E3063" w:rsidRDefault="00B56D7D" w:rsidP="004D5EA3">
            <w:pPr>
              <w:pStyle w:val="Prrafodelista"/>
              <w:numPr>
                <w:ilvl w:val="0"/>
                <w:numId w:val="1"/>
              </w:numPr>
              <w:spacing w:after="0" w:line="240" w:lineRule="auto"/>
              <w:rPr>
                <w:rFonts w:ascii="Arial" w:hAnsi="Arial" w:cs="Arial"/>
                <w:sz w:val="20"/>
                <w:szCs w:val="20"/>
              </w:rPr>
            </w:pPr>
            <w:r w:rsidRPr="001E3063">
              <w:rPr>
                <w:rFonts w:ascii="Arial" w:hAnsi="Arial" w:cs="Arial"/>
                <w:sz w:val="20"/>
                <w:szCs w:val="20"/>
              </w:rPr>
              <w:t>Base de datos de la presencia de partidos políticos locales</w:t>
            </w:r>
          </w:p>
          <w:p w:rsidR="00B56D7D" w:rsidRPr="001E3063" w:rsidRDefault="00B56D7D" w:rsidP="004D5EA3">
            <w:pPr>
              <w:pStyle w:val="Prrafodelista"/>
              <w:numPr>
                <w:ilvl w:val="0"/>
                <w:numId w:val="1"/>
              </w:numPr>
              <w:spacing w:after="0" w:line="240" w:lineRule="auto"/>
              <w:rPr>
                <w:rFonts w:ascii="Arial" w:hAnsi="Arial" w:cs="Arial"/>
                <w:sz w:val="20"/>
                <w:szCs w:val="20"/>
              </w:rPr>
            </w:pPr>
            <w:r w:rsidRPr="001E3063">
              <w:rPr>
                <w:rFonts w:ascii="Arial" w:hAnsi="Arial" w:cs="Arial"/>
                <w:sz w:val="20"/>
                <w:szCs w:val="20"/>
              </w:rPr>
              <w:t>Base de datos de las organizaciones de la sociedad civil de la región</w:t>
            </w:r>
          </w:p>
          <w:p w:rsidR="00396A64" w:rsidRPr="001E3063" w:rsidRDefault="00396A64" w:rsidP="004D5EA3">
            <w:pPr>
              <w:pStyle w:val="Prrafodelista"/>
              <w:numPr>
                <w:ilvl w:val="0"/>
                <w:numId w:val="1"/>
              </w:numPr>
              <w:spacing w:after="0" w:line="240" w:lineRule="auto"/>
              <w:rPr>
                <w:rFonts w:ascii="Arial" w:hAnsi="Arial" w:cs="Arial"/>
                <w:sz w:val="20"/>
                <w:szCs w:val="20"/>
              </w:rPr>
            </w:pPr>
            <w:r w:rsidRPr="001E3063">
              <w:rPr>
                <w:rFonts w:ascii="Arial" w:hAnsi="Arial" w:cs="Arial"/>
                <w:sz w:val="20"/>
                <w:szCs w:val="20"/>
              </w:rPr>
              <w:t>Conocimiento de la logística local</w:t>
            </w:r>
          </w:p>
          <w:p w:rsidR="00396A64" w:rsidRPr="001E3063" w:rsidRDefault="00396A64" w:rsidP="004D5EA3">
            <w:pPr>
              <w:pStyle w:val="Prrafodelista"/>
              <w:numPr>
                <w:ilvl w:val="0"/>
                <w:numId w:val="1"/>
              </w:numPr>
              <w:spacing w:after="0" w:line="240" w:lineRule="auto"/>
              <w:rPr>
                <w:rFonts w:ascii="Arial" w:hAnsi="Arial" w:cs="Arial"/>
                <w:sz w:val="20"/>
                <w:szCs w:val="20"/>
              </w:rPr>
            </w:pPr>
            <w:r w:rsidRPr="001E3063">
              <w:rPr>
                <w:rFonts w:ascii="Arial" w:hAnsi="Arial" w:cs="Arial"/>
                <w:sz w:val="20"/>
                <w:szCs w:val="20"/>
              </w:rPr>
              <w:t xml:space="preserve">Acceso a sistemas de comunicación, telefónica, digital, física </w:t>
            </w:r>
          </w:p>
          <w:p w:rsidR="00BD4D94" w:rsidRPr="001E3063" w:rsidRDefault="00BD4D94" w:rsidP="004D5EA3">
            <w:pPr>
              <w:pStyle w:val="Prrafodelista"/>
              <w:numPr>
                <w:ilvl w:val="0"/>
                <w:numId w:val="1"/>
              </w:numPr>
              <w:spacing w:after="0" w:line="240" w:lineRule="auto"/>
              <w:rPr>
                <w:rFonts w:ascii="Arial" w:hAnsi="Arial" w:cs="Arial"/>
                <w:sz w:val="20"/>
                <w:szCs w:val="20"/>
              </w:rPr>
            </w:pPr>
            <w:r w:rsidRPr="001E3063">
              <w:rPr>
                <w:rFonts w:ascii="Arial" w:hAnsi="Arial" w:cs="Arial"/>
                <w:sz w:val="20"/>
                <w:szCs w:val="20"/>
              </w:rPr>
              <w:t>Planificación local.</w:t>
            </w:r>
          </w:p>
          <w:p w:rsidR="00BD4D94" w:rsidRPr="001E3063" w:rsidRDefault="00BD4D94" w:rsidP="004D5EA3">
            <w:pPr>
              <w:pStyle w:val="Prrafodelista"/>
              <w:numPr>
                <w:ilvl w:val="0"/>
                <w:numId w:val="1"/>
              </w:numPr>
              <w:spacing w:after="0" w:line="240" w:lineRule="auto"/>
              <w:rPr>
                <w:rFonts w:ascii="Arial" w:hAnsi="Arial" w:cs="Arial"/>
                <w:sz w:val="20"/>
                <w:szCs w:val="20"/>
              </w:rPr>
            </w:pPr>
            <w:r w:rsidRPr="001E3063">
              <w:rPr>
                <w:rFonts w:ascii="Arial" w:hAnsi="Arial" w:cs="Arial"/>
                <w:sz w:val="20"/>
                <w:szCs w:val="20"/>
              </w:rPr>
              <w:t>Desarrollo de la metodología y ejercicio vivenciales.</w:t>
            </w:r>
          </w:p>
        </w:tc>
      </w:tr>
      <w:tr w:rsidR="00E40645" w:rsidRPr="001E3063" w:rsidTr="004D5EA3">
        <w:tc>
          <w:tcPr>
            <w:tcW w:w="2268" w:type="dxa"/>
          </w:tcPr>
          <w:p w:rsidR="00E40645" w:rsidRPr="001E3063" w:rsidRDefault="00E40645" w:rsidP="004D5EA3">
            <w:pPr>
              <w:pStyle w:val="Textoindependiente"/>
              <w:jc w:val="left"/>
              <w:rPr>
                <w:rFonts w:ascii="Arial" w:hAnsi="Arial" w:cs="Arial"/>
                <w:b w:val="0"/>
                <w:bCs w:val="0"/>
                <w:sz w:val="20"/>
                <w:szCs w:val="20"/>
              </w:rPr>
            </w:pPr>
            <w:r w:rsidRPr="001E3063">
              <w:rPr>
                <w:rFonts w:ascii="Arial" w:hAnsi="Arial" w:cs="Arial"/>
                <w:b w:val="0"/>
                <w:bCs w:val="0"/>
                <w:sz w:val="20"/>
                <w:szCs w:val="20"/>
              </w:rPr>
              <w:t xml:space="preserve">Monitoreo permanente del </w:t>
            </w:r>
            <w:r w:rsidR="005D12C8" w:rsidRPr="001E3063">
              <w:rPr>
                <w:rFonts w:ascii="Arial" w:hAnsi="Arial" w:cs="Arial"/>
                <w:b w:val="0"/>
                <w:bCs w:val="0"/>
                <w:sz w:val="20"/>
                <w:szCs w:val="20"/>
              </w:rPr>
              <w:t>Diplomado</w:t>
            </w:r>
          </w:p>
        </w:tc>
        <w:tc>
          <w:tcPr>
            <w:tcW w:w="5130" w:type="dxa"/>
          </w:tcPr>
          <w:p w:rsidR="005D12C8" w:rsidRPr="001E3063" w:rsidRDefault="005D12C8" w:rsidP="004D5EA3">
            <w:pPr>
              <w:pStyle w:val="Prrafodelista"/>
              <w:numPr>
                <w:ilvl w:val="0"/>
                <w:numId w:val="10"/>
              </w:numPr>
              <w:spacing w:after="0" w:line="240" w:lineRule="auto"/>
              <w:rPr>
                <w:rFonts w:ascii="Arial" w:hAnsi="Arial" w:cs="Arial"/>
                <w:sz w:val="20"/>
                <w:szCs w:val="20"/>
              </w:rPr>
            </w:pPr>
            <w:r w:rsidRPr="001E3063">
              <w:rPr>
                <w:rFonts w:ascii="Arial" w:hAnsi="Arial" w:cs="Arial"/>
                <w:sz w:val="20"/>
                <w:szCs w:val="20"/>
              </w:rPr>
              <w:t>Crear base de datos de todos los participantes</w:t>
            </w:r>
          </w:p>
          <w:p w:rsidR="00880445" w:rsidRPr="001E3063" w:rsidRDefault="00E40645" w:rsidP="004D5EA3">
            <w:pPr>
              <w:pStyle w:val="Prrafodelista"/>
              <w:numPr>
                <w:ilvl w:val="0"/>
                <w:numId w:val="10"/>
              </w:numPr>
              <w:spacing w:after="0" w:line="240" w:lineRule="auto"/>
              <w:rPr>
                <w:rFonts w:ascii="Arial" w:hAnsi="Arial" w:cs="Arial"/>
                <w:sz w:val="20"/>
                <w:szCs w:val="20"/>
              </w:rPr>
            </w:pPr>
            <w:r w:rsidRPr="001E3063">
              <w:rPr>
                <w:rFonts w:ascii="Arial" w:hAnsi="Arial" w:cs="Arial"/>
                <w:sz w:val="20"/>
                <w:szCs w:val="20"/>
              </w:rPr>
              <w:t xml:space="preserve">Monitorear la asistencia y participación de los actores convocados al </w:t>
            </w:r>
            <w:r w:rsidR="005D12C8" w:rsidRPr="001E3063">
              <w:rPr>
                <w:rFonts w:ascii="Arial" w:hAnsi="Arial" w:cs="Arial"/>
                <w:sz w:val="20"/>
                <w:szCs w:val="20"/>
              </w:rPr>
              <w:t xml:space="preserve">Diplomado </w:t>
            </w:r>
            <w:r w:rsidR="000B5522">
              <w:rPr>
                <w:rFonts w:ascii="Arial" w:hAnsi="Arial" w:cs="Arial"/>
                <w:sz w:val="20"/>
                <w:szCs w:val="20"/>
              </w:rPr>
              <w:t xml:space="preserve">y compartir dicha información en el software indicado para la materia. </w:t>
            </w:r>
          </w:p>
          <w:p w:rsidR="00E40645" w:rsidRPr="001E3063" w:rsidRDefault="00E40645" w:rsidP="004D5EA3">
            <w:pPr>
              <w:pStyle w:val="Prrafodelista"/>
              <w:numPr>
                <w:ilvl w:val="0"/>
                <w:numId w:val="10"/>
              </w:numPr>
              <w:spacing w:after="0" w:line="240" w:lineRule="auto"/>
              <w:rPr>
                <w:rFonts w:ascii="Arial" w:hAnsi="Arial" w:cs="Arial"/>
                <w:sz w:val="20"/>
                <w:szCs w:val="20"/>
              </w:rPr>
            </w:pPr>
            <w:r w:rsidRPr="001E3063">
              <w:rPr>
                <w:rFonts w:ascii="Arial" w:hAnsi="Arial" w:cs="Arial"/>
                <w:sz w:val="20"/>
                <w:szCs w:val="20"/>
              </w:rPr>
              <w:t xml:space="preserve">Generar </w:t>
            </w:r>
            <w:r w:rsidR="005D12C8" w:rsidRPr="001E3063">
              <w:rPr>
                <w:rFonts w:ascii="Arial" w:hAnsi="Arial" w:cs="Arial"/>
                <w:sz w:val="20"/>
                <w:szCs w:val="20"/>
              </w:rPr>
              <w:t xml:space="preserve">controles </w:t>
            </w:r>
            <w:r w:rsidRPr="001E3063">
              <w:rPr>
                <w:rFonts w:ascii="Arial" w:hAnsi="Arial" w:cs="Arial"/>
                <w:sz w:val="20"/>
                <w:szCs w:val="20"/>
              </w:rPr>
              <w:t xml:space="preserve">de todas las </w:t>
            </w:r>
            <w:r w:rsidR="005D12C8" w:rsidRPr="001E3063">
              <w:rPr>
                <w:rFonts w:ascii="Arial" w:hAnsi="Arial" w:cs="Arial"/>
                <w:sz w:val="20"/>
                <w:szCs w:val="20"/>
              </w:rPr>
              <w:t xml:space="preserve">sesiones </w:t>
            </w:r>
            <w:r w:rsidRPr="001E3063">
              <w:rPr>
                <w:rFonts w:ascii="Arial" w:hAnsi="Arial" w:cs="Arial"/>
                <w:sz w:val="20"/>
                <w:szCs w:val="20"/>
              </w:rPr>
              <w:t xml:space="preserve">realizadas para el seguimiento y retroalimentación interna de los participantes </w:t>
            </w:r>
            <w:r w:rsidR="005D12C8" w:rsidRPr="001E3063">
              <w:rPr>
                <w:rFonts w:ascii="Arial" w:hAnsi="Arial" w:cs="Arial"/>
                <w:sz w:val="20"/>
                <w:szCs w:val="20"/>
              </w:rPr>
              <w:t xml:space="preserve">y controles del Diplomado </w:t>
            </w:r>
          </w:p>
          <w:p w:rsidR="00880445" w:rsidRPr="001E3063" w:rsidRDefault="00B26FAD" w:rsidP="00880445">
            <w:pPr>
              <w:pStyle w:val="Prrafodelista"/>
              <w:numPr>
                <w:ilvl w:val="0"/>
                <w:numId w:val="10"/>
              </w:numPr>
              <w:spacing w:after="0" w:line="240" w:lineRule="auto"/>
              <w:jc w:val="both"/>
              <w:rPr>
                <w:rFonts w:ascii="Arial" w:hAnsi="Arial" w:cs="Arial"/>
                <w:sz w:val="20"/>
                <w:szCs w:val="20"/>
              </w:rPr>
            </w:pPr>
            <w:r w:rsidRPr="001E3063">
              <w:rPr>
                <w:rFonts w:ascii="Arial" w:hAnsi="Arial" w:cs="Arial"/>
                <w:sz w:val="20"/>
                <w:szCs w:val="20"/>
              </w:rPr>
              <w:t xml:space="preserve">Organización logística de cada sesión del diplomado  </w:t>
            </w:r>
          </w:p>
          <w:p w:rsidR="00B26FAD" w:rsidRPr="001E3063" w:rsidRDefault="00B72A0E" w:rsidP="00880445">
            <w:pPr>
              <w:pStyle w:val="Prrafodelista"/>
              <w:numPr>
                <w:ilvl w:val="0"/>
                <w:numId w:val="10"/>
              </w:numPr>
              <w:spacing w:after="0" w:line="240" w:lineRule="auto"/>
              <w:jc w:val="both"/>
              <w:rPr>
                <w:rFonts w:ascii="Arial" w:hAnsi="Arial" w:cs="Arial"/>
                <w:color w:val="FF0000"/>
                <w:sz w:val="20"/>
                <w:szCs w:val="20"/>
              </w:rPr>
            </w:pPr>
            <w:r w:rsidRPr="001E3063">
              <w:rPr>
                <w:rFonts w:ascii="Arial" w:hAnsi="Arial" w:cs="Arial"/>
                <w:sz w:val="20"/>
                <w:szCs w:val="20"/>
              </w:rPr>
              <w:t>Coordinar</w:t>
            </w:r>
            <w:r w:rsidR="002C2520" w:rsidRPr="001E3063">
              <w:rPr>
                <w:rFonts w:ascii="Arial" w:hAnsi="Arial" w:cs="Arial"/>
                <w:sz w:val="20"/>
                <w:szCs w:val="20"/>
              </w:rPr>
              <w:t xml:space="preserve">, según la agenda establecida, los tiempos de alimentación (desayuno, </w:t>
            </w:r>
            <w:r w:rsidR="009732EE">
              <w:rPr>
                <w:rFonts w:ascii="Arial" w:hAnsi="Arial" w:cs="Arial"/>
                <w:sz w:val="20"/>
                <w:szCs w:val="20"/>
              </w:rPr>
              <w:t xml:space="preserve">almuerzo, </w:t>
            </w:r>
            <w:r w:rsidR="002C2520" w:rsidRPr="001E3063">
              <w:rPr>
                <w:rFonts w:ascii="Arial" w:hAnsi="Arial" w:cs="Arial"/>
                <w:sz w:val="20"/>
                <w:szCs w:val="20"/>
              </w:rPr>
              <w:t>r</w:t>
            </w:r>
            <w:r w:rsidRPr="001E3063">
              <w:rPr>
                <w:rFonts w:ascii="Arial" w:hAnsi="Arial" w:cs="Arial"/>
                <w:sz w:val="20"/>
                <w:szCs w:val="20"/>
              </w:rPr>
              <w:t>efacci</w:t>
            </w:r>
            <w:r w:rsidR="002C2520" w:rsidRPr="001E3063">
              <w:rPr>
                <w:rFonts w:ascii="Arial" w:hAnsi="Arial" w:cs="Arial"/>
                <w:sz w:val="20"/>
                <w:szCs w:val="20"/>
              </w:rPr>
              <w:t>o</w:t>
            </w:r>
            <w:r w:rsidRPr="001E3063">
              <w:rPr>
                <w:rFonts w:ascii="Arial" w:hAnsi="Arial" w:cs="Arial"/>
                <w:sz w:val="20"/>
                <w:szCs w:val="20"/>
              </w:rPr>
              <w:t>n</w:t>
            </w:r>
            <w:r w:rsidR="002C2520" w:rsidRPr="001E3063">
              <w:rPr>
                <w:rFonts w:ascii="Arial" w:hAnsi="Arial" w:cs="Arial"/>
                <w:sz w:val="20"/>
                <w:szCs w:val="20"/>
              </w:rPr>
              <w:t>es y cenas).</w:t>
            </w:r>
            <w:r w:rsidRPr="001E3063">
              <w:rPr>
                <w:rFonts w:ascii="Arial" w:hAnsi="Arial" w:cs="Arial"/>
                <w:sz w:val="20"/>
                <w:szCs w:val="20"/>
              </w:rPr>
              <w:t xml:space="preserve"> </w:t>
            </w:r>
            <w:r w:rsidR="002C2520" w:rsidRPr="001E3063">
              <w:rPr>
                <w:rFonts w:ascii="Arial" w:hAnsi="Arial" w:cs="Arial"/>
                <w:sz w:val="20"/>
                <w:szCs w:val="20"/>
              </w:rPr>
              <w:t xml:space="preserve">Organizar a </w:t>
            </w:r>
            <w:r w:rsidRPr="001E3063">
              <w:rPr>
                <w:rFonts w:ascii="Arial" w:hAnsi="Arial" w:cs="Arial"/>
                <w:sz w:val="20"/>
                <w:szCs w:val="20"/>
              </w:rPr>
              <w:t>los</w:t>
            </w:r>
            <w:r w:rsidR="009732EE">
              <w:rPr>
                <w:rFonts w:ascii="Arial" w:hAnsi="Arial" w:cs="Arial"/>
                <w:sz w:val="20"/>
                <w:szCs w:val="20"/>
              </w:rPr>
              <w:t xml:space="preserve"> y las</w:t>
            </w:r>
            <w:r w:rsidRPr="001E3063">
              <w:rPr>
                <w:rFonts w:ascii="Arial" w:hAnsi="Arial" w:cs="Arial"/>
                <w:sz w:val="20"/>
                <w:szCs w:val="20"/>
              </w:rPr>
              <w:t xml:space="preserve"> participantes</w:t>
            </w:r>
            <w:r w:rsidR="002C2520" w:rsidRPr="001E3063">
              <w:rPr>
                <w:rFonts w:ascii="Arial" w:hAnsi="Arial" w:cs="Arial"/>
                <w:color w:val="FF0000"/>
                <w:sz w:val="20"/>
                <w:szCs w:val="20"/>
              </w:rPr>
              <w:t>.</w:t>
            </w:r>
          </w:p>
          <w:p w:rsidR="00B26FAD" w:rsidRPr="001E3063" w:rsidRDefault="00B26FAD" w:rsidP="004D5EA3">
            <w:pPr>
              <w:numPr>
                <w:ilvl w:val="0"/>
                <w:numId w:val="10"/>
              </w:numPr>
              <w:spacing w:after="0" w:line="240" w:lineRule="auto"/>
              <w:jc w:val="both"/>
              <w:rPr>
                <w:rFonts w:ascii="Arial" w:hAnsi="Arial" w:cs="Arial"/>
                <w:sz w:val="20"/>
                <w:szCs w:val="20"/>
              </w:rPr>
            </w:pPr>
            <w:r w:rsidRPr="001E3063">
              <w:rPr>
                <w:rFonts w:ascii="Arial" w:hAnsi="Arial" w:cs="Arial"/>
                <w:sz w:val="20"/>
                <w:szCs w:val="20"/>
              </w:rPr>
              <w:t xml:space="preserve">Presentarse como mínimo una hora antes que inicien las sesiones para organizar de forma </w:t>
            </w:r>
            <w:r w:rsidR="00FD6566" w:rsidRPr="001E3063">
              <w:rPr>
                <w:rFonts w:ascii="Arial" w:hAnsi="Arial" w:cs="Arial"/>
                <w:sz w:val="20"/>
                <w:szCs w:val="20"/>
              </w:rPr>
              <w:t>óptima</w:t>
            </w:r>
            <w:r w:rsidRPr="001E3063">
              <w:rPr>
                <w:rFonts w:ascii="Arial" w:hAnsi="Arial" w:cs="Arial"/>
                <w:sz w:val="20"/>
                <w:szCs w:val="20"/>
              </w:rPr>
              <w:t xml:space="preserve"> todo lo requerido.</w:t>
            </w:r>
          </w:p>
          <w:p w:rsidR="00B72A0E" w:rsidRPr="001E3063" w:rsidRDefault="00B26FAD" w:rsidP="004D5EA3">
            <w:pPr>
              <w:pStyle w:val="Prrafodelista"/>
              <w:numPr>
                <w:ilvl w:val="0"/>
                <w:numId w:val="10"/>
              </w:numPr>
              <w:spacing w:after="0" w:line="240" w:lineRule="auto"/>
              <w:jc w:val="both"/>
              <w:rPr>
                <w:rFonts w:ascii="Arial" w:hAnsi="Arial" w:cs="Arial"/>
                <w:sz w:val="20"/>
                <w:szCs w:val="20"/>
              </w:rPr>
            </w:pPr>
            <w:r w:rsidRPr="001E3063">
              <w:rPr>
                <w:rFonts w:ascii="Arial" w:hAnsi="Arial" w:cs="Arial"/>
                <w:sz w:val="20"/>
                <w:szCs w:val="20"/>
              </w:rPr>
              <w:t>Instalación de equipo necesario: Laptop, cañonera, banners, pantalla, micrófonos,</w:t>
            </w:r>
            <w:r w:rsidR="00B72A0E" w:rsidRPr="001E3063">
              <w:rPr>
                <w:rFonts w:ascii="Arial" w:hAnsi="Arial" w:cs="Arial"/>
                <w:sz w:val="20"/>
                <w:szCs w:val="20"/>
              </w:rPr>
              <w:t xml:space="preserve"> cámara de grabación y cámara fotográfica, etc.</w:t>
            </w:r>
          </w:p>
          <w:p w:rsidR="00B72A0E" w:rsidRPr="001E3063" w:rsidRDefault="00B72A0E" w:rsidP="004D5EA3">
            <w:pPr>
              <w:pStyle w:val="Prrafodelista"/>
              <w:numPr>
                <w:ilvl w:val="0"/>
                <w:numId w:val="10"/>
              </w:numPr>
              <w:spacing w:after="0" w:line="240" w:lineRule="auto"/>
              <w:jc w:val="both"/>
              <w:rPr>
                <w:rFonts w:ascii="Arial" w:hAnsi="Arial" w:cs="Arial"/>
                <w:sz w:val="20"/>
                <w:szCs w:val="20"/>
              </w:rPr>
            </w:pPr>
            <w:r w:rsidRPr="001E3063">
              <w:rPr>
                <w:rFonts w:ascii="Arial" w:hAnsi="Arial" w:cs="Arial"/>
                <w:sz w:val="20"/>
                <w:szCs w:val="20"/>
              </w:rPr>
              <w:t>Instalar mesa de inscripción de participantes, (que la lista de asistencia este desde el inicio y con lapiceros respectivos)</w:t>
            </w:r>
          </w:p>
          <w:p w:rsidR="00B26FAD" w:rsidRPr="001E3063" w:rsidRDefault="00B72A0E" w:rsidP="004D5EA3">
            <w:pPr>
              <w:pStyle w:val="Prrafodelista"/>
              <w:numPr>
                <w:ilvl w:val="0"/>
                <w:numId w:val="10"/>
              </w:numPr>
              <w:spacing w:after="0" w:line="240" w:lineRule="auto"/>
              <w:jc w:val="both"/>
              <w:rPr>
                <w:rFonts w:ascii="Arial" w:hAnsi="Arial" w:cs="Arial"/>
                <w:sz w:val="20"/>
                <w:szCs w:val="20"/>
              </w:rPr>
            </w:pPr>
            <w:r w:rsidRPr="001E3063">
              <w:rPr>
                <w:rFonts w:ascii="Arial" w:hAnsi="Arial" w:cs="Arial"/>
                <w:sz w:val="20"/>
                <w:szCs w:val="20"/>
              </w:rPr>
              <w:lastRenderedPageBreak/>
              <w:t>Si fuera necesario repartir el material que el docente solicite.</w:t>
            </w:r>
            <w:r w:rsidR="00B26FAD" w:rsidRPr="001E3063">
              <w:rPr>
                <w:rFonts w:ascii="Arial" w:hAnsi="Arial" w:cs="Arial"/>
                <w:sz w:val="20"/>
                <w:szCs w:val="20"/>
              </w:rPr>
              <w:t xml:space="preserve">  </w:t>
            </w:r>
          </w:p>
          <w:p w:rsidR="005D12C8" w:rsidRPr="001E3063" w:rsidRDefault="005D12C8" w:rsidP="004D5EA3">
            <w:pPr>
              <w:pStyle w:val="Prrafodelista"/>
              <w:numPr>
                <w:ilvl w:val="0"/>
                <w:numId w:val="10"/>
              </w:numPr>
              <w:spacing w:after="0" w:line="240" w:lineRule="auto"/>
              <w:rPr>
                <w:rFonts w:ascii="Arial" w:hAnsi="Arial" w:cs="Arial"/>
                <w:sz w:val="20"/>
                <w:szCs w:val="20"/>
              </w:rPr>
            </w:pPr>
            <w:r w:rsidRPr="001E3063">
              <w:rPr>
                <w:rFonts w:ascii="Arial" w:hAnsi="Arial" w:cs="Arial"/>
                <w:sz w:val="20"/>
                <w:szCs w:val="20"/>
              </w:rPr>
              <w:t xml:space="preserve">Comunicación </w:t>
            </w:r>
            <w:r w:rsidR="00B26FAD" w:rsidRPr="001E3063">
              <w:rPr>
                <w:rFonts w:ascii="Arial" w:hAnsi="Arial" w:cs="Arial"/>
                <w:sz w:val="20"/>
                <w:szCs w:val="20"/>
              </w:rPr>
              <w:t>vía corr</w:t>
            </w:r>
            <w:r w:rsidR="00880445" w:rsidRPr="001E3063">
              <w:rPr>
                <w:rFonts w:ascii="Arial" w:hAnsi="Arial" w:cs="Arial"/>
                <w:sz w:val="20"/>
                <w:szCs w:val="20"/>
              </w:rPr>
              <w:t>eo electrónico con participantes para recordar la</w:t>
            </w:r>
            <w:r w:rsidR="00BD4D94" w:rsidRPr="001E3063">
              <w:rPr>
                <w:rFonts w:ascii="Arial" w:hAnsi="Arial" w:cs="Arial"/>
                <w:sz w:val="20"/>
                <w:szCs w:val="20"/>
              </w:rPr>
              <w:t>s sesiones</w:t>
            </w:r>
            <w:r w:rsidR="002C2520" w:rsidRPr="001E3063">
              <w:rPr>
                <w:rFonts w:ascii="Arial" w:hAnsi="Arial" w:cs="Arial"/>
                <w:sz w:val="20"/>
                <w:szCs w:val="20"/>
              </w:rPr>
              <w:t>.</w:t>
            </w:r>
          </w:p>
          <w:p w:rsidR="00B72A0E" w:rsidRPr="001E3063" w:rsidRDefault="00B72A0E" w:rsidP="004D5EA3">
            <w:pPr>
              <w:pStyle w:val="Prrafodelista"/>
              <w:numPr>
                <w:ilvl w:val="0"/>
                <w:numId w:val="10"/>
              </w:numPr>
              <w:spacing w:after="0" w:line="240" w:lineRule="auto"/>
              <w:rPr>
                <w:rFonts w:ascii="Arial" w:hAnsi="Arial" w:cs="Arial"/>
                <w:sz w:val="20"/>
                <w:szCs w:val="20"/>
              </w:rPr>
            </w:pPr>
            <w:r w:rsidRPr="001E3063">
              <w:rPr>
                <w:rFonts w:ascii="Arial" w:hAnsi="Arial" w:cs="Arial"/>
                <w:sz w:val="20"/>
                <w:szCs w:val="20"/>
              </w:rPr>
              <w:t>Recepción y envío de tareas (si fuera necesario)</w:t>
            </w:r>
          </w:p>
          <w:p w:rsidR="00B26FAD" w:rsidRPr="001E3063" w:rsidRDefault="00B72A0E" w:rsidP="004D5EA3">
            <w:pPr>
              <w:pStyle w:val="Prrafodelista"/>
              <w:numPr>
                <w:ilvl w:val="0"/>
                <w:numId w:val="10"/>
              </w:numPr>
              <w:spacing w:after="0" w:line="240" w:lineRule="auto"/>
              <w:rPr>
                <w:rFonts w:ascii="Arial" w:hAnsi="Arial" w:cs="Arial"/>
                <w:sz w:val="20"/>
                <w:szCs w:val="20"/>
              </w:rPr>
            </w:pPr>
            <w:r w:rsidRPr="001E3063">
              <w:rPr>
                <w:rFonts w:ascii="Arial" w:hAnsi="Arial" w:cs="Arial"/>
                <w:sz w:val="20"/>
                <w:szCs w:val="20"/>
              </w:rPr>
              <w:t>Archivo de documentos del Diplomado</w:t>
            </w:r>
            <w:r w:rsidR="002C2520" w:rsidRPr="001E3063">
              <w:rPr>
                <w:rFonts w:ascii="Arial" w:hAnsi="Arial" w:cs="Arial"/>
                <w:sz w:val="20"/>
                <w:szCs w:val="20"/>
              </w:rPr>
              <w:t xml:space="preserve"> y posterior entrega a la p</w:t>
            </w:r>
            <w:r w:rsidR="000B5522">
              <w:rPr>
                <w:rFonts w:ascii="Arial" w:hAnsi="Arial" w:cs="Arial"/>
                <w:sz w:val="20"/>
                <w:szCs w:val="20"/>
              </w:rPr>
              <w:t>ersona encargada por parte del N</w:t>
            </w:r>
            <w:r w:rsidR="002C2520" w:rsidRPr="001E3063">
              <w:rPr>
                <w:rFonts w:ascii="Arial" w:hAnsi="Arial" w:cs="Arial"/>
                <w:sz w:val="20"/>
                <w:szCs w:val="20"/>
              </w:rPr>
              <w:t>IMD.</w:t>
            </w:r>
          </w:p>
          <w:p w:rsidR="00B72A0E" w:rsidRPr="001E3063" w:rsidRDefault="00B72A0E" w:rsidP="004D5EA3">
            <w:pPr>
              <w:pStyle w:val="Prrafodelista"/>
              <w:numPr>
                <w:ilvl w:val="0"/>
                <w:numId w:val="10"/>
              </w:numPr>
              <w:spacing w:after="0" w:line="240" w:lineRule="auto"/>
              <w:rPr>
                <w:rFonts w:ascii="Arial" w:hAnsi="Arial" w:cs="Arial"/>
                <w:sz w:val="20"/>
                <w:szCs w:val="20"/>
              </w:rPr>
            </w:pPr>
            <w:r w:rsidRPr="001E3063">
              <w:rPr>
                <w:rFonts w:ascii="Arial" w:hAnsi="Arial" w:cs="Arial"/>
                <w:sz w:val="20"/>
                <w:szCs w:val="20"/>
              </w:rPr>
              <w:t>Enviar por correo electr</w:t>
            </w:r>
            <w:r w:rsidR="00433FEB" w:rsidRPr="001E3063">
              <w:rPr>
                <w:rFonts w:ascii="Arial" w:hAnsi="Arial" w:cs="Arial"/>
                <w:sz w:val="20"/>
                <w:szCs w:val="20"/>
              </w:rPr>
              <w:t>ónico a la oficina central del N</w:t>
            </w:r>
            <w:r w:rsidRPr="001E3063">
              <w:rPr>
                <w:rFonts w:ascii="Arial" w:hAnsi="Arial" w:cs="Arial"/>
                <w:sz w:val="20"/>
                <w:szCs w:val="20"/>
              </w:rPr>
              <w:t>IMD las bases de datos, listas y actualizaciones</w:t>
            </w:r>
            <w:r w:rsidR="00A30553" w:rsidRPr="001E3063">
              <w:rPr>
                <w:rFonts w:ascii="Arial" w:hAnsi="Arial" w:cs="Arial"/>
                <w:sz w:val="20"/>
                <w:szCs w:val="20"/>
              </w:rPr>
              <w:t xml:space="preserve">, así como la tabulación de la evaluación de cada docente. </w:t>
            </w:r>
            <w:r w:rsidR="002C2520" w:rsidRPr="001E3063">
              <w:rPr>
                <w:rFonts w:ascii="Arial" w:hAnsi="Arial" w:cs="Arial"/>
                <w:sz w:val="20"/>
                <w:szCs w:val="20"/>
              </w:rPr>
              <w:t>Posteriormente enviarlo a las oficinas centrales.</w:t>
            </w:r>
          </w:p>
          <w:p w:rsidR="008A4BF2" w:rsidRPr="001E3063" w:rsidRDefault="00433FEB" w:rsidP="00433FEB">
            <w:pPr>
              <w:pStyle w:val="Prrafodelista"/>
              <w:numPr>
                <w:ilvl w:val="0"/>
                <w:numId w:val="10"/>
              </w:numPr>
              <w:spacing w:after="0" w:line="240" w:lineRule="auto"/>
              <w:jc w:val="both"/>
              <w:rPr>
                <w:rFonts w:ascii="Arial" w:hAnsi="Arial" w:cs="Arial"/>
                <w:sz w:val="20"/>
                <w:szCs w:val="20"/>
              </w:rPr>
            </w:pPr>
            <w:r w:rsidRPr="001E3063">
              <w:rPr>
                <w:rFonts w:ascii="Arial" w:hAnsi="Arial" w:cs="Arial"/>
                <w:sz w:val="20"/>
                <w:szCs w:val="20"/>
              </w:rPr>
              <w:t>El operador</w:t>
            </w:r>
            <w:r w:rsidR="008A4BF2" w:rsidRPr="001E3063">
              <w:rPr>
                <w:rFonts w:ascii="Arial" w:hAnsi="Arial" w:cs="Arial"/>
                <w:sz w:val="20"/>
                <w:szCs w:val="20"/>
              </w:rPr>
              <w:t xml:space="preserve"> será responsable de reporta</w:t>
            </w:r>
            <w:r w:rsidRPr="001E3063">
              <w:rPr>
                <w:rFonts w:ascii="Arial" w:hAnsi="Arial" w:cs="Arial"/>
                <w:sz w:val="20"/>
                <w:szCs w:val="20"/>
              </w:rPr>
              <w:t>r a las oficinas centrales del N</w:t>
            </w:r>
            <w:r w:rsidR="008A4BF2" w:rsidRPr="001E3063">
              <w:rPr>
                <w:rFonts w:ascii="Arial" w:hAnsi="Arial" w:cs="Arial"/>
                <w:sz w:val="20"/>
                <w:szCs w:val="20"/>
              </w:rPr>
              <w:t xml:space="preserve">IMD cualquier situación </w:t>
            </w:r>
            <w:r w:rsidRPr="001E3063">
              <w:rPr>
                <w:rFonts w:ascii="Arial" w:hAnsi="Arial" w:cs="Arial"/>
                <w:sz w:val="20"/>
                <w:szCs w:val="20"/>
              </w:rPr>
              <w:t>para su análisis y resolución.</w:t>
            </w:r>
          </w:p>
        </w:tc>
        <w:tc>
          <w:tcPr>
            <w:tcW w:w="2946" w:type="dxa"/>
          </w:tcPr>
          <w:p w:rsidR="00E40645" w:rsidRPr="001E3063" w:rsidRDefault="00396A64" w:rsidP="004D5EA3">
            <w:pPr>
              <w:pStyle w:val="Prrafodelista"/>
              <w:numPr>
                <w:ilvl w:val="0"/>
                <w:numId w:val="1"/>
              </w:numPr>
              <w:spacing w:after="0" w:line="240" w:lineRule="auto"/>
              <w:rPr>
                <w:rFonts w:ascii="Arial" w:hAnsi="Arial" w:cs="Arial"/>
                <w:sz w:val="20"/>
                <w:szCs w:val="20"/>
              </w:rPr>
            </w:pPr>
            <w:r w:rsidRPr="001E3063">
              <w:rPr>
                <w:rFonts w:ascii="Arial" w:hAnsi="Arial" w:cs="Arial"/>
                <w:sz w:val="20"/>
                <w:szCs w:val="20"/>
              </w:rPr>
              <w:lastRenderedPageBreak/>
              <w:t xml:space="preserve">Un formato base para el registro </w:t>
            </w:r>
            <w:r w:rsidR="005D12C8" w:rsidRPr="001E3063">
              <w:rPr>
                <w:rFonts w:ascii="Arial" w:hAnsi="Arial" w:cs="Arial"/>
                <w:sz w:val="20"/>
                <w:szCs w:val="20"/>
              </w:rPr>
              <w:t>y control</w:t>
            </w:r>
          </w:p>
          <w:p w:rsidR="00396A64" w:rsidRPr="001E3063" w:rsidRDefault="005D12C8" w:rsidP="004D5EA3">
            <w:pPr>
              <w:pStyle w:val="Prrafodelista"/>
              <w:numPr>
                <w:ilvl w:val="0"/>
                <w:numId w:val="1"/>
              </w:numPr>
              <w:spacing w:after="0" w:line="240" w:lineRule="auto"/>
              <w:rPr>
                <w:rFonts w:ascii="Arial" w:hAnsi="Arial" w:cs="Arial"/>
                <w:sz w:val="20"/>
                <w:szCs w:val="20"/>
              </w:rPr>
            </w:pPr>
            <w:r w:rsidRPr="001E3063">
              <w:rPr>
                <w:rFonts w:ascii="Arial" w:hAnsi="Arial" w:cs="Arial"/>
                <w:sz w:val="20"/>
                <w:szCs w:val="20"/>
              </w:rPr>
              <w:t xml:space="preserve">Un formato base para lista de asistencia </w:t>
            </w:r>
          </w:p>
          <w:p w:rsidR="00396A64" w:rsidRPr="001E3063" w:rsidRDefault="00396A64" w:rsidP="004D5EA3">
            <w:pPr>
              <w:pStyle w:val="Prrafodelista"/>
              <w:numPr>
                <w:ilvl w:val="0"/>
                <w:numId w:val="1"/>
              </w:numPr>
              <w:spacing w:after="0" w:line="240" w:lineRule="auto"/>
              <w:rPr>
                <w:rFonts w:ascii="Arial" w:hAnsi="Arial" w:cs="Arial"/>
                <w:sz w:val="20"/>
                <w:szCs w:val="20"/>
              </w:rPr>
            </w:pPr>
            <w:r w:rsidRPr="001E3063">
              <w:rPr>
                <w:rFonts w:ascii="Arial" w:hAnsi="Arial" w:cs="Arial"/>
                <w:sz w:val="20"/>
                <w:szCs w:val="20"/>
              </w:rPr>
              <w:t xml:space="preserve">Un sistema permanente de </w:t>
            </w:r>
            <w:r w:rsidR="005D12C8" w:rsidRPr="001E3063">
              <w:rPr>
                <w:rFonts w:ascii="Arial" w:hAnsi="Arial" w:cs="Arial"/>
                <w:sz w:val="20"/>
                <w:szCs w:val="20"/>
              </w:rPr>
              <w:t>comunicac</w:t>
            </w:r>
            <w:r w:rsidR="000B5522">
              <w:rPr>
                <w:rFonts w:ascii="Arial" w:hAnsi="Arial" w:cs="Arial"/>
                <w:sz w:val="20"/>
                <w:szCs w:val="20"/>
              </w:rPr>
              <w:t>ión con los participantes, y oficinas c</w:t>
            </w:r>
            <w:r w:rsidR="005D12C8" w:rsidRPr="001E3063">
              <w:rPr>
                <w:rFonts w:ascii="Arial" w:hAnsi="Arial" w:cs="Arial"/>
                <w:sz w:val="20"/>
                <w:szCs w:val="20"/>
              </w:rPr>
              <w:t xml:space="preserve">entrales del </w:t>
            </w:r>
            <w:r w:rsidR="000B5522">
              <w:rPr>
                <w:rFonts w:ascii="Arial" w:hAnsi="Arial" w:cs="Arial"/>
                <w:sz w:val="20"/>
                <w:szCs w:val="20"/>
              </w:rPr>
              <w:t>N</w:t>
            </w:r>
            <w:r w:rsidR="008A4BF2" w:rsidRPr="001E3063">
              <w:rPr>
                <w:rFonts w:ascii="Arial" w:hAnsi="Arial" w:cs="Arial"/>
                <w:sz w:val="20"/>
                <w:szCs w:val="20"/>
              </w:rPr>
              <w:t>IMD</w:t>
            </w:r>
          </w:p>
          <w:p w:rsidR="008A4BF2" w:rsidRPr="001E3063" w:rsidRDefault="008A4BF2" w:rsidP="004D5EA3">
            <w:pPr>
              <w:spacing w:after="0" w:line="240" w:lineRule="auto"/>
              <w:rPr>
                <w:rFonts w:ascii="Arial" w:hAnsi="Arial" w:cs="Arial"/>
                <w:sz w:val="20"/>
                <w:szCs w:val="20"/>
              </w:rPr>
            </w:pPr>
          </w:p>
          <w:p w:rsidR="008A4BF2" w:rsidRPr="001E3063" w:rsidRDefault="00433FEB" w:rsidP="000B5522">
            <w:pPr>
              <w:pStyle w:val="Prrafodelista"/>
              <w:numPr>
                <w:ilvl w:val="0"/>
                <w:numId w:val="1"/>
              </w:numPr>
              <w:spacing w:after="0" w:line="240" w:lineRule="auto"/>
              <w:rPr>
                <w:rFonts w:ascii="Arial" w:hAnsi="Arial" w:cs="Arial"/>
                <w:sz w:val="20"/>
                <w:szCs w:val="20"/>
              </w:rPr>
            </w:pPr>
            <w:r w:rsidRPr="001E3063">
              <w:rPr>
                <w:rFonts w:ascii="Arial" w:hAnsi="Arial" w:cs="Arial"/>
                <w:sz w:val="20"/>
                <w:szCs w:val="20"/>
              </w:rPr>
              <w:t xml:space="preserve">El operador </w:t>
            </w:r>
            <w:r w:rsidR="008E0FFA" w:rsidRPr="001E3063">
              <w:rPr>
                <w:rFonts w:ascii="Arial" w:hAnsi="Arial" w:cs="Arial"/>
                <w:sz w:val="20"/>
                <w:szCs w:val="20"/>
              </w:rPr>
              <w:t>manejará</w:t>
            </w:r>
            <w:r w:rsidR="008A4BF2" w:rsidRPr="001E3063">
              <w:rPr>
                <w:rFonts w:ascii="Arial" w:hAnsi="Arial" w:cs="Arial"/>
                <w:sz w:val="20"/>
                <w:szCs w:val="20"/>
              </w:rPr>
              <w:t xml:space="preserve"> todos los datos personales de los participantes en el Diplomado de Realidad Nacional</w:t>
            </w:r>
            <w:r w:rsidR="001A74C9" w:rsidRPr="001E3063">
              <w:rPr>
                <w:rFonts w:ascii="Arial" w:hAnsi="Arial" w:cs="Arial"/>
                <w:sz w:val="20"/>
                <w:szCs w:val="20"/>
              </w:rPr>
              <w:t xml:space="preserve"> </w:t>
            </w:r>
            <w:r w:rsidR="00BD4D94" w:rsidRPr="001E3063">
              <w:rPr>
                <w:rFonts w:ascii="Arial" w:hAnsi="Arial" w:cs="Arial"/>
                <w:sz w:val="20"/>
                <w:szCs w:val="20"/>
              </w:rPr>
              <w:t xml:space="preserve">en </w:t>
            </w:r>
            <w:r w:rsidR="00587980">
              <w:rPr>
                <w:rFonts w:ascii="Arial" w:hAnsi="Arial" w:cs="Arial"/>
                <w:sz w:val="20"/>
                <w:szCs w:val="20"/>
              </w:rPr>
              <w:t>e</w:t>
            </w:r>
            <w:r w:rsidR="00FD6566">
              <w:rPr>
                <w:rFonts w:ascii="Arial" w:hAnsi="Arial" w:cs="Arial"/>
                <w:sz w:val="20"/>
                <w:szCs w:val="20"/>
              </w:rPr>
              <w:t>l Depa</w:t>
            </w:r>
            <w:r w:rsidR="000B5522">
              <w:rPr>
                <w:rFonts w:ascii="Arial" w:hAnsi="Arial" w:cs="Arial"/>
                <w:sz w:val="20"/>
                <w:szCs w:val="20"/>
              </w:rPr>
              <w:t>r</w:t>
            </w:r>
            <w:r w:rsidR="00587980">
              <w:rPr>
                <w:rFonts w:ascii="Arial" w:hAnsi="Arial" w:cs="Arial"/>
                <w:sz w:val="20"/>
                <w:szCs w:val="20"/>
              </w:rPr>
              <w:t>tamento</w:t>
            </w:r>
            <w:r w:rsidR="00FD6566">
              <w:rPr>
                <w:rFonts w:ascii="Arial" w:hAnsi="Arial" w:cs="Arial"/>
                <w:sz w:val="20"/>
                <w:szCs w:val="20"/>
              </w:rPr>
              <w:t xml:space="preserve"> de </w:t>
            </w:r>
            <w:r w:rsidR="00587980">
              <w:rPr>
                <w:rFonts w:ascii="Arial" w:hAnsi="Arial" w:cs="Arial"/>
                <w:sz w:val="20"/>
                <w:szCs w:val="20"/>
              </w:rPr>
              <w:t>Guatemala,</w:t>
            </w:r>
            <w:r w:rsidR="001A74C9" w:rsidRPr="001E3063">
              <w:rPr>
                <w:rFonts w:ascii="Arial" w:hAnsi="Arial" w:cs="Arial"/>
                <w:sz w:val="20"/>
                <w:szCs w:val="20"/>
              </w:rPr>
              <w:t xml:space="preserve"> que manejará</w:t>
            </w:r>
            <w:r w:rsidR="001A74C9" w:rsidRPr="001E3063">
              <w:rPr>
                <w:rFonts w:ascii="Arial" w:hAnsi="Arial" w:cs="Arial"/>
                <w:color w:val="FF0000"/>
                <w:sz w:val="20"/>
                <w:szCs w:val="20"/>
              </w:rPr>
              <w:t xml:space="preserve"> </w:t>
            </w:r>
            <w:r w:rsidR="008A4BF2" w:rsidRPr="001E3063">
              <w:rPr>
                <w:rFonts w:ascii="Arial" w:hAnsi="Arial" w:cs="Arial"/>
                <w:b/>
                <w:sz w:val="20"/>
                <w:szCs w:val="20"/>
              </w:rPr>
              <w:t xml:space="preserve">en total confidencialidad, quedando prohibido su total o parcial distribución de las bases de datos a </w:t>
            </w:r>
            <w:r w:rsidR="008A4BF2" w:rsidRPr="001E3063">
              <w:rPr>
                <w:rFonts w:ascii="Arial" w:hAnsi="Arial" w:cs="Arial"/>
                <w:b/>
                <w:sz w:val="20"/>
                <w:szCs w:val="20"/>
              </w:rPr>
              <w:lastRenderedPageBreak/>
              <w:t>terceros.</w:t>
            </w:r>
            <w:r w:rsidR="008A4BF2" w:rsidRPr="001E3063">
              <w:rPr>
                <w:rFonts w:ascii="Arial" w:hAnsi="Arial" w:cs="Arial"/>
                <w:sz w:val="20"/>
                <w:szCs w:val="20"/>
              </w:rPr>
              <w:t xml:space="preserve">  El incumplimiento de esta </w:t>
            </w:r>
            <w:r w:rsidR="00FD6566" w:rsidRPr="001E3063">
              <w:rPr>
                <w:rFonts w:ascii="Arial" w:hAnsi="Arial" w:cs="Arial"/>
                <w:sz w:val="20"/>
                <w:szCs w:val="20"/>
              </w:rPr>
              <w:t>cláusula</w:t>
            </w:r>
            <w:r w:rsidR="000B5522">
              <w:rPr>
                <w:rFonts w:ascii="Arial" w:hAnsi="Arial" w:cs="Arial"/>
                <w:sz w:val="20"/>
                <w:szCs w:val="20"/>
              </w:rPr>
              <w:t xml:space="preserve"> será sancionado </w:t>
            </w:r>
            <w:r w:rsidR="008A4BF2" w:rsidRPr="001E3063">
              <w:rPr>
                <w:rFonts w:ascii="Arial" w:hAnsi="Arial" w:cs="Arial"/>
                <w:sz w:val="20"/>
                <w:szCs w:val="20"/>
              </w:rPr>
              <w:t xml:space="preserve">por la Dirección del Instituto Holandés para la Democracia Multipartidaria. </w:t>
            </w:r>
          </w:p>
          <w:p w:rsidR="008A4BF2" w:rsidRPr="001E3063" w:rsidRDefault="008A4BF2" w:rsidP="004D5EA3">
            <w:pPr>
              <w:spacing w:after="0" w:line="240" w:lineRule="auto"/>
              <w:rPr>
                <w:rFonts w:ascii="Arial" w:hAnsi="Arial" w:cs="Arial"/>
                <w:sz w:val="20"/>
                <w:szCs w:val="20"/>
              </w:rPr>
            </w:pPr>
          </w:p>
        </w:tc>
      </w:tr>
      <w:tr w:rsidR="002D6A06" w:rsidRPr="001E3063" w:rsidTr="004D5EA3">
        <w:tc>
          <w:tcPr>
            <w:tcW w:w="2268" w:type="dxa"/>
          </w:tcPr>
          <w:p w:rsidR="002D6A06" w:rsidRPr="001E3063" w:rsidRDefault="00E40645" w:rsidP="004D5EA3">
            <w:pPr>
              <w:pStyle w:val="Textoindependiente"/>
              <w:jc w:val="left"/>
              <w:rPr>
                <w:rFonts w:ascii="Arial" w:hAnsi="Arial" w:cs="Arial"/>
                <w:b w:val="0"/>
                <w:bCs w:val="0"/>
                <w:sz w:val="20"/>
                <w:szCs w:val="20"/>
              </w:rPr>
            </w:pPr>
            <w:r w:rsidRPr="001E3063">
              <w:rPr>
                <w:rFonts w:ascii="Arial" w:hAnsi="Arial" w:cs="Arial"/>
                <w:b w:val="0"/>
                <w:bCs w:val="0"/>
                <w:sz w:val="20"/>
                <w:szCs w:val="20"/>
              </w:rPr>
              <w:lastRenderedPageBreak/>
              <w:t xml:space="preserve">Articulación y coordinación permanente </w:t>
            </w:r>
          </w:p>
        </w:tc>
        <w:tc>
          <w:tcPr>
            <w:tcW w:w="5130" w:type="dxa"/>
          </w:tcPr>
          <w:p w:rsidR="002D6A06" w:rsidRPr="001E3063" w:rsidRDefault="00E40645" w:rsidP="004D5EA3">
            <w:pPr>
              <w:pStyle w:val="Prrafodelista"/>
              <w:numPr>
                <w:ilvl w:val="0"/>
                <w:numId w:val="16"/>
              </w:numPr>
              <w:spacing w:after="0" w:line="240" w:lineRule="auto"/>
              <w:rPr>
                <w:rFonts w:ascii="Arial" w:hAnsi="Arial" w:cs="Arial"/>
                <w:sz w:val="20"/>
                <w:szCs w:val="20"/>
              </w:rPr>
            </w:pPr>
            <w:r w:rsidRPr="001E3063">
              <w:rPr>
                <w:rFonts w:ascii="Arial" w:hAnsi="Arial" w:cs="Arial"/>
                <w:sz w:val="20"/>
                <w:szCs w:val="20"/>
              </w:rPr>
              <w:t xml:space="preserve">Comunicación constante y eficaz con </w:t>
            </w:r>
            <w:r w:rsidR="00B72A0E" w:rsidRPr="001E3063">
              <w:rPr>
                <w:rFonts w:ascii="Arial" w:hAnsi="Arial" w:cs="Arial"/>
                <w:sz w:val="20"/>
                <w:szCs w:val="20"/>
              </w:rPr>
              <w:t>la persona encargada de</w:t>
            </w:r>
            <w:r w:rsidRPr="001E3063">
              <w:rPr>
                <w:rFonts w:ascii="Arial" w:hAnsi="Arial" w:cs="Arial"/>
                <w:sz w:val="20"/>
                <w:szCs w:val="20"/>
              </w:rPr>
              <w:t xml:space="preserve"> coordinador </w:t>
            </w:r>
            <w:r w:rsidR="00B72A0E" w:rsidRPr="001E3063">
              <w:rPr>
                <w:rFonts w:ascii="Arial" w:hAnsi="Arial" w:cs="Arial"/>
                <w:sz w:val="20"/>
                <w:szCs w:val="20"/>
              </w:rPr>
              <w:t>el diplomado</w:t>
            </w:r>
          </w:p>
          <w:p w:rsidR="00E40645" w:rsidRPr="001E3063" w:rsidRDefault="00B72A0E" w:rsidP="004D5EA3">
            <w:pPr>
              <w:pStyle w:val="Prrafodelista"/>
              <w:numPr>
                <w:ilvl w:val="0"/>
                <w:numId w:val="16"/>
              </w:numPr>
              <w:spacing w:after="0" w:line="240" w:lineRule="auto"/>
              <w:rPr>
                <w:rFonts w:ascii="Arial" w:hAnsi="Arial" w:cs="Arial"/>
                <w:sz w:val="20"/>
                <w:szCs w:val="20"/>
              </w:rPr>
            </w:pPr>
            <w:r w:rsidRPr="001E3063">
              <w:rPr>
                <w:rFonts w:ascii="Arial" w:hAnsi="Arial" w:cs="Arial"/>
                <w:sz w:val="20"/>
                <w:szCs w:val="20"/>
              </w:rPr>
              <w:t>Informes</w:t>
            </w:r>
            <w:r w:rsidR="00E40645" w:rsidRPr="001E3063">
              <w:rPr>
                <w:rFonts w:ascii="Arial" w:hAnsi="Arial" w:cs="Arial"/>
                <w:sz w:val="20"/>
                <w:szCs w:val="20"/>
              </w:rPr>
              <w:t xml:space="preserve"> permanentes</w:t>
            </w:r>
            <w:r w:rsidR="001A74C9" w:rsidRPr="001E3063">
              <w:rPr>
                <w:rFonts w:ascii="Arial" w:hAnsi="Arial" w:cs="Arial"/>
                <w:sz w:val="20"/>
                <w:szCs w:val="20"/>
              </w:rPr>
              <w:t xml:space="preserve"> a la persona encargada de coordinar el diplomado</w:t>
            </w:r>
            <w:r w:rsidR="001A74C9" w:rsidRPr="001E3063">
              <w:rPr>
                <w:rFonts w:ascii="Arial" w:hAnsi="Arial" w:cs="Arial"/>
                <w:color w:val="FF0000"/>
                <w:sz w:val="20"/>
                <w:szCs w:val="20"/>
              </w:rPr>
              <w:t>,</w:t>
            </w:r>
            <w:r w:rsidR="00E40645" w:rsidRPr="001E3063">
              <w:rPr>
                <w:rFonts w:ascii="Arial" w:hAnsi="Arial" w:cs="Arial"/>
                <w:sz w:val="20"/>
                <w:szCs w:val="20"/>
              </w:rPr>
              <w:t xml:space="preserve"> sobre </w:t>
            </w:r>
            <w:r w:rsidRPr="001E3063">
              <w:rPr>
                <w:rFonts w:ascii="Arial" w:hAnsi="Arial" w:cs="Arial"/>
                <w:sz w:val="20"/>
                <w:szCs w:val="20"/>
              </w:rPr>
              <w:t>el desarrollo de las sesiones presenciales del diplomado</w:t>
            </w:r>
          </w:p>
        </w:tc>
        <w:tc>
          <w:tcPr>
            <w:tcW w:w="2946" w:type="dxa"/>
          </w:tcPr>
          <w:p w:rsidR="00335105" w:rsidRPr="001E3063" w:rsidRDefault="00396A64" w:rsidP="004D5EA3">
            <w:pPr>
              <w:pStyle w:val="Prrafodelista"/>
              <w:numPr>
                <w:ilvl w:val="0"/>
                <w:numId w:val="10"/>
              </w:numPr>
              <w:spacing w:after="0" w:line="240" w:lineRule="auto"/>
              <w:rPr>
                <w:rFonts w:ascii="Arial" w:hAnsi="Arial" w:cs="Arial"/>
                <w:sz w:val="20"/>
                <w:szCs w:val="20"/>
              </w:rPr>
            </w:pPr>
            <w:r w:rsidRPr="001E3063">
              <w:rPr>
                <w:rFonts w:ascii="Arial" w:hAnsi="Arial" w:cs="Arial"/>
                <w:sz w:val="20"/>
                <w:szCs w:val="20"/>
              </w:rPr>
              <w:t>Definición de un sistema permanente de comunicación y articulación</w:t>
            </w:r>
          </w:p>
          <w:p w:rsidR="00396A64" w:rsidRPr="001E3063" w:rsidRDefault="00396A64" w:rsidP="004D5EA3">
            <w:pPr>
              <w:pStyle w:val="Prrafodelista"/>
              <w:spacing w:after="0" w:line="240" w:lineRule="auto"/>
              <w:ind w:left="360"/>
              <w:rPr>
                <w:rFonts w:ascii="Arial" w:hAnsi="Arial" w:cs="Arial"/>
                <w:sz w:val="20"/>
                <w:szCs w:val="20"/>
              </w:rPr>
            </w:pPr>
          </w:p>
        </w:tc>
      </w:tr>
      <w:tr w:rsidR="00D02D52" w:rsidRPr="001E3063" w:rsidTr="00FD6566">
        <w:trPr>
          <w:trHeight w:val="1614"/>
        </w:trPr>
        <w:tc>
          <w:tcPr>
            <w:tcW w:w="2268" w:type="dxa"/>
            <w:tcBorders>
              <w:bottom w:val="single" w:sz="4" w:space="0" w:color="auto"/>
            </w:tcBorders>
          </w:tcPr>
          <w:p w:rsidR="00D02D52" w:rsidRPr="001E3063" w:rsidRDefault="00B72A0E" w:rsidP="004D5EA3">
            <w:pPr>
              <w:pStyle w:val="Textoindependiente"/>
              <w:jc w:val="left"/>
              <w:rPr>
                <w:rFonts w:ascii="Arial" w:hAnsi="Arial" w:cs="Arial"/>
                <w:b w:val="0"/>
                <w:sz w:val="20"/>
                <w:szCs w:val="20"/>
              </w:rPr>
            </w:pPr>
            <w:r w:rsidRPr="001E3063">
              <w:rPr>
                <w:rFonts w:ascii="Arial" w:hAnsi="Arial" w:cs="Arial"/>
                <w:b w:val="0"/>
                <w:sz w:val="20"/>
                <w:szCs w:val="20"/>
              </w:rPr>
              <w:t xml:space="preserve">Responder </w:t>
            </w:r>
            <w:r w:rsidR="00E25827" w:rsidRPr="001E3063">
              <w:rPr>
                <w:rFonts w:ascii="Arial" w:hAnsi="Arial" w:cs="Arial"/>
                <w:b w:val="0"/>
                <w:sz w:val="20"/>
                <w:szCs w:val="20"/>
              </w:rPr>
              <w:t>N</w:t>
            </w:r>
            <w:r w:rsidR="00D02D52" w:rsidRPr="001E3063">
              <w:rPr>
                <w:rFonts w:ascii="Arial" w:hAnsi="Arial" w:cs="Arial"/>
                <w:b w:val="0"/>
                <w:sz w:val="20"/>
                <w:szCs w:val="20"/>
              </w:rPr>
              <w:t>IMD-Guatemala</w:t>
            </w:r>
          </w:p>
        </w:tc>
        <w:tc>
          <w:tcPr>
            <w:tcW w:w="5130" w:type="dxa"/>
            <w:tcBorders>
              <w:bottom w:val="single" w:sz="4" w:space="0" w:color="auto"/>
            </w:tcBorders>
          </w:tcPr>
          <w:p w:rsidR="00D02D52" w:rsidRPr="001E3063" w:rsidRDefault="00D02D52" w:rsidP="004D5EA3">
            <w:pPr>
              <w:pStyle w:val="Prrafodelista"/>
              <w:numPr>
                <w:ilvl w:val="0"/>
                <w:numId w:val="1"/>
              </w:numPr>
              <w:spacing w:after="0" w:line="240" w:lineRule="auto"/>
              <w:rPr>
                <w:rFonts w:ascii="Arial" w:hAnsi="Arial" w:cs="Arial"/>
                <w:sz w:val="20"/>
                <w:szCs w:val="20"/>
              </w:rPr>
            </w:pPr>
            <w:r w:rsidRPr="001E3063">
              <w:rPr>
                <w:rFonts w:ascii="Arial" w:hAnsi="Arial" w:cs="Arial"/>
                <w:sz w:val="20"/>
                <w:szCs w:val="20"/>
              </w:rPr>
              <w:t>Apoyar</w:t>
            </w:r>
            <w:r w:rsidR="00B72A0E" w:rsidRPr="001E3063">
              <w:rPr>
                <w:rFonts w:ascii="Arial" w:hAnsi="Arial" w:cs="Arial"/>
                <w:sz w:val="20"/>
                <w:szCs w:val="20"/>
              </w:rPr>
              <w:t xml:space="preserve"> e informar </w:t>
            </w:r>
            <w:r w:rsidRPr="001E3063">
              <w:rPr>
                <w:rFonts w:ascii="Arial" w:hAnsi="Arial" w:cs="Arial"/>
                <w:sz w:val="20"/>
                <w:szCs w:val="20"/>
              </w:rPr>
              <w:t>a la Dirección</w:t>
            </w:r>
            <w:r w:rsidR="00BD4D94" w:rsidRPr="001E3063">
              <w:rPr>
                <w:rFonts w:ascii="Arial" w:hAnsi="Arial" w:cs="Arial"/>
                <w:sz w:val="20"/>
                <w:szCs w:val="20"/>
              </w:rPr>
              <w:t xml:space="preserve"> y al Oficial de Programas del NIMD</w:t>
            </w:r>
            <w:r w:rsidR="00B72A0E" w:rsidRPr="001E3063">
              <w:rPr>
                <w:rFonts w:ascii="Arial" w:hAnsi="Arial" w:cs="Arial"/>
                <w:sz w:val="20"/>
                <w:szCs w:val="20"/>
              </w:rPr>
              <w:t xml:space="preserve">, cuando así lo </w:t>
            </w:r>
            <w:r w:rsidR="008E0FFA" w:rsidRPr="001E3063">
              <w:rPr>
                <w:rFonts w:ascii="Arial" w:hAnsi="Arial" w:cs="Arial"/>
                <w:sz w:val="20"/>
                <w:szCs w:val="20"/>
              </w:rPr>
              <w:t>requiera, y</w:t>
            </w:r>
            <w:r w:rsidRPr="001E3063">
              <w:rPr>
                <w:rFonts w:ascii="Arial" w:hAnsi="Arial" w:cs="Arial"/>
                <w:sz w:val="20"/>
                <w:szCs w:val="20"/>
              </w:rPr>
              <w:t xml:space="preserve"> </w:t>
            </w:r>
            <w:r w:rsidR="001A74C9" w:rsidRPr="001E3063">
              <w:rPr>
                <w:rFonts w:ascii="Arial" w:hAnsi="Arial" w:cs="Arial"/>
                <w:sz w:val="20"/>
                <w:szCs w:val="20"/>
              </w:rPr>
              <w:t xml:space="preserve">al </w:t>
            </w:r>
            <w:r w:rsidRPr="001E3063">
              <w:rPr>
                <w:rFonts w:ascii="Arial" w:hAnsi="Arial" w:cs="Arial"/>
                <w:sz w:val="20"/>
                <w:szCs w:val="20"/>
              </w:rPr>
              <w:t xml:space="preserve">equipo </w:t>
            </w:r>
            <w:r w:rsidR="00B72A0E" w:rsidRPr="001E3063">
              <w:rPr>
                <w:rFonts w:ascii="Arial" w:hAnsi="Arial" w:cs="Arial"/>
                <w:sz w:val="20"/>
                <w:szCs w:val="20"/>
              </w:rPr>
              <w:t xml:space="preserve">de la Escuela de Formación para la Democracia </w:t>
            </w:r>
            <w:r w:rsidR="00B3395A" w:rsidRPr="001E3063">
              <w:rPr>
                <w:rFonts w:ascii="Arial" w:hAnsi="Arial" w:cs="Arial"/>
                <w:sz w:val="20"/>
                <w:szCs w:val="20"/>
              </w:rPr>
              <w:t>de</w:t>
            </w:r>
            <w:r w:rsidRPr="001E3063">
              <w:rPr>
                <w:rFonts w:ascii="Arial" w:hAnsi="Arial" w:cs="Arial"/>
                <w:sz w:val="20"/>
                <w:szCs w:val="20"/>
              </w:rPr>
              <w:t xml:space="preserve"> </w:t>
            </w:r>
            <w:r w:rsidR="00E25827" w:rsidRPr="001E3063">
              <w:rPr>
                <w:rFonts w:ascii="Arial" w:hAnsi="Arial" w:cs="Arial"/>
                <w:sz w:val="20"/>
                <w:szCs w:val="20"/>
              </w:rPr>
              <w:t>N</w:t>
            </w:r>
            <w:r w:rsidRPr="001E3063">
              <w:rPr>
                <w:rFonts w:ascii="Arial" w:hAnsi="Arial" w:cs="Arial"/>
                <w:sz w:val="20"/>
                <w:szCs w:val="20"/>
              </w:rPr>
              <w:t>IMD-Guatemala en todas las actividades de interés común de la institución en que sea requerido, en contexto de equipo</w:t>
            </w:r>
            <w:r w:rsidR="00861937" w:rsidRPr="001E3063">
              <w:rPr>
                <w:rFonts w:ascii="Arial" w:hAnsi="Arial" w:cs="Arial"/>
                <w:sz w:val="20"/>
                <w:szCs w:val="20"/>
              </w:rPr>
              <w:t>.</w:t>
            </w:r>
          </w:p>
        </w:tc>
        <w:tc>
          <w:tcPr>
            <w:tcW w:w="2946" w:type="dxa"/>
            <w:tcBorders>
              <w:bottom w:val="single" w:sz="4" w:space="0" w:color="auto"/>
            </w:tcBorders>
          </w:tcPr>
          <w:p w:rsidR="00D02D52" w:rsidRPr="001E3063" w:rsidRDefault="00D02D52" w:rsidP="004D5EA3">
            <w:pPr>
              <w:pStyle w:val="Prrafodelista"/>
              <w:numPr>
                <w:ilvl w:val="0"/>
                <w:numId w:val="1"/>
              </w:numPr>
              <w:spacing w:after="0" w:line="240" w:lineRule="auto"/>
              <w:rPr>
                <w:rFonts w:ascii="Arial" w:hAnsi="Arial" w:cs="Arial"/>
                <w:sz w:val="20"/>
                <w:szCs w:val="20"/>
              </w:rPr>
            </w:pPr>
            <w:r w:rsidRPr="001E3063">
              <w:rPr>
                <w:rFonts w:ascii="Arial" w:hAnsi="Arial" w:cs="Arial"/>
                <w:sz w:val="20"/>
                <w:szCs w:val="20"/>
              </w:rPr>
              <w:t xml:space="preserve">Espíritu colaborativo </w:t>
            </w:r>
          </w:p>
          <w:p w:rsidR="00D02D52" w:rsidRPr="001E3063" w:rsidRDefault="00D02D52" w:rsidP="004D5EA3">
            <w:pPr>
              <w:pStyle w:val="Prrafodelista"/>
              <w:numPr>
                <w:ilvl w:val="0"/>
                <w:numId w:val="1"/>
              </w:numPr>
              <w:spacing w:after="0" w:line="240" w:lineRule="auto"/>
              <w:rPr>
                <w:rFonts w:ascii="Arial" w:hAnsi="Arial" w:cs="Arial"/>
                <w:sz w:val="20"/>
                <w:szCs w:val="20"/>
              </w:rPr>
            </w:pPr>
            <w:r w:rsidRPr="001E3063">
              <w:rPr>
                <w:rFonts w:ascii="Arial" w:hAnsi="Arial" w:cs="Arial"/>
                <w:sz w:val="20"/>
                <w:szCs w:val="20"/>
              </w:rPr>
              <w:t>Responsabilidad profesional</w:t>
            </w:r>
          </w:p>
          <w:p w:rsidR="00D02D52" w:rsidRPr="001E3063" w:rsidRDefault="00D02D52" w:rsidP="004D5EA3">
            <w:pPr>
              <w:pStyle w:val="Prrafodelista"/>
              <w:numPr>
                <w:ilvl w:val="0"/>
                <w:numId w:val="1"/>
              </w:numPr>
              <w:spacing w:after="0" w:line="240" w:lineRule="auto"/>
              <w:rPr>
                <w:rFonts w:ascii="Arial" w:hAnsi="Arial" w:cs="Arial"/>
                <w:sz w:val="20"/>
                <w:szCs w:val="20"/>
              </w:rPr>
            </w:pPr>
            <w:r w:rsidRPr="001E3063">
              <w:rPr>
                <w:rFonts w:ascii="Arial" w:hAnsi="Arial" w:cs="Arial"/>
                <w:sz w:val="20"/>
                <w:szCs w:val="20"/>
              </w:rPr>
              <w:t>Marco institucional</w:t>
            </w:r>
          </w:p>
          <w:p w:rsidR="00BD4D94" w:rsidRPr="001E3063" w:rsidRDefault="00BD4D94" w:rsidP="00BD4D94">
            <w:pPr>
              <w:pStyle w:val="Prrafodelista"/>
              <w:spacing w:after="0" w:line="240" w:lineRule="auto"/>
              <w:rPr>
                <w:rFonts w:ascii="Arial" w:hAnsi="Arial" w:cs="Arial"/>
                <w:sz w:val="20"/>
                <w:szCs w:val="20"/>
              </w:rPr>
            </w:pPr>
          </w:p>
          <w:p w:rsidR="00BD4D94" w:rsidRPr="001E3063" w:rsidRDefault="00BD4D94" w:rsidP="00BD4D94">
            <w:pPr>
              <w:pStyle w:val="Prrafodelista"/>
              <w:spacing w:after="0" w:line="240" w:lineRule="auto"/>
              <w:rPr>
                <w:rFonts w:ascii="Arial" w:hAnsi="Arial" w:cs="Arial"/>
                <w:sz w:val="20"/>
                <w:szCs w:val="20"/>
              </w:rPr>
            </w:pPr>
          </w:p>
          <w:p w:rsidR="00BD4D94" w:rsidRPr="001E3063" w:rsidRDefault="00BD4D94" w:rsidP="00BD4D94">
            <w:pPr>
              <w:pStyle w:val="Prrafodelista"/>
              <w:spacing w:after="0" w:line="240" w:lineRule="auto"/>
              <w:rPr>
                <w:rFonts w:ascii="Arial" w:hAnsi="Arial" w:cs="Arial"/>
                <w:sz w:val="20"/>
                <w:szCs w:val="20"/>
              </w:rPr>
            </w:pPr>
          </w:p>
          <w:p w:rsidR="00BD4D94" w:rsidRPr="001E3063" w:rsidRDefault="00BD4D94" w:rsidP="00BD4D94">
            <w:pPr>
              <w:pStyle w:val="Prrafodelista"/>
              <w:spacing w:after="0" w:line="240" w:lineRule="auto"/>
              <w:rPr>
                <w:rFonts w:ascii="Arial" w:hAnsi="Arial" w:cs="Arial"/>
                <w:sz w:val="20"/>
                <w:szCs w:val="20"/>
              </w:rPr>
            </w:pPr>
          </w:p>
        </w:tc>
      </w:tr>
      <w:tr w:rsidR="00BD4D94" w:rsidRPr="001E3063" w:rsidTr="00B3395A">
        <w:trPr>
          <w:trHeight w:val="863"/>
        </w:trPr>
        <w:tc>
          <w:tcPr>
            <w:tcW w:w="2268" w:type="dxa"/>
            <w:tcBorders>
              <w:top w:val="single" w:sz="4" w:space="0" w:color="auto"/>
            </w:tcBorders>
          </w:tcPr>
          <w:p w:rsidR="00BD4D94" w:rsidRPr="001E3063" w:rsidRDefault="00BD4D94" w:rsidP="004D5EA3">
            <w:pPr>
              <w:pStyle w:val="Textoindependiente"/>
              <w:jc w:val="left"/>
              <w:rPr>
                <w:rFonts w:ascii="Arial" w:hAnsi="Arial" w:cs="Arial"/>
                <w:b w:val="0"/>
                <w:sz w:val="20"/>
                <w:szCs w:val="20"/>
              </w:rPr>
            </w:pPr>
            <w:r w:rsidRPr="001E3063">
              <w:rPr>
                <w:rFonts w:ascii="Arial" w:hAnsi="Arial" w:cs="Arial"/>
                <w:b w:val="0"/>
                <w:sz w:val="20"/>
                <w:szCs w:val="20"/>
              </w:rPr>
              <w:t xml:space="preserve">Facilitación y Evaluación de los </w:t>
            </w:r>
            <w:r w:rsidR="00B3395A" w:rsidRPr="001E3063">
              <w:rPr>
                <w:rFonts w:ascii="Arial" w:hAnsi="Arial" w:cs="Arial"/>
                <w:b w:val="0"/>
                <w:sz w:val="20"/>
                <w:szCs w:val="20"/>
              </w:rPr>
              <w:t>Módulos</w:t>
            </w:r>
            <w:r w:rsidRPr="001E3063">
              <w:rPr>
                <w:rFonts w:ascii="Arial" w:hAnsi="Arial" w:cs="Arial"/>
                <w:b w:val="0"/>
                <w:sz w:val="20"/>
                <w:szCs w:val="20"/>
              </w:rPr>
              <w:t xml:space="preserve"> que constituyen</w:t>
            </w:r>
            <w:r w:rsidR="00B3395A" w:rsidRPr="001E3063">
              <w:rPr>
                <w:rFonts w:ascii="Arial" w:hAnsi="Arial" w:cs="Arial"/>
                <w:b w:val="0"/>
                <w:sz w:val="20"/>
                <w:szCs w:val="20"/>
              </w:rPr>
              <w:t xml:space="preserve"> del Diplomado de Realidad Nacional</w:t>
            </w:r>
          </w:p>
        </w:tc>
        <w:tc>
          <w:tcPr>
            <w:tcW w:w="5130" w:type="dxa"/>
            <w:tcBorders>
              <w:top w:val="single" w:sz="4" w:space="0" w:color="auto"/>
            </w:tcBorders>
          </w:tcPr>
          <w:p w:rsidR="00BD4D94" w:rsidRPr="001E3063" w:rsidRDefault="00B3395A" w:rsidP="008E0FFA">
            <w:pPr>
              <w:pStyle w:val="Prrafodelista"/>
              <w:numPr>
                <w:ilvl w:val="0"/>
                <w:numId w:val="1"/>
              </w:numPr>
              <w:spacing w:after="0" w:line="240" w:lineRule="auto"/>
              <w:rPr>
                <w:rFonts w:ascii="Arial" w:hAnsi="Arial" w:cs="Arial"/>
                <w:sz w:val="20"/>
                <w:szCs w:val="20"/>
              </w:rPr>
            </w:pPr>
            <w:r w:rsidRPr="001E3063">
              <w:rPr>
                <w:rFonts w:ascii="Arial" w:hAnsi="Arial" w:cs="Arial"/>
                <w:sz w:val="20"/>
                <w:szCs w:val="20"/>
              </w:rPr>
              <w:t xml:space="preserve">El diplomado de Realidad Nacional </w:t>
            </w:r>
            <w:r w:rsidR="00FB469C" w:rsidRPr="001E3063">
              <w:rPr>
                <w:rFonts w:ascii="Arial" w:hAnsi="Arial" w:cs="Arial"/>
                <w:sz w:val="20"/>
                <w:szCs w:val="20"/>
              </w:rPr>
              <w:t>está</w:t>
            </w:r>
            <w:r w:rsidRPr="001E3063">
              <w:rPr>
                <w:rFonts w:ascii="Arial" w:hAnsi="Arial" w:cs="Arial"/>
                <w:sz w:val="20"/>
                <w:szCs w:val="20"/>
              </w:rPr>
              <w:t xml:space="preserve"> constituido por 4 Módulos: Realidad Nacional y Modelo Económico; Historia Política y Funcionamiento del Estado; Participación Ciudadana y Auditoria Social; Genero e Interculturalidad; por lo que el Faci</w:t>
            </w:r>
            <w:r w:rsidR="000B5522">
              <w:rPr>
                <w:rFonts w:ascii="Arial" w:hAnsi="Arial" w:cs="Arial"/>
                <w:sz w:val="20"/>
                <w:szCs w:val="20"/>
              </w:rPr>
              <w:t>litador al culminar desarrollará</w:t>
            </w:r>
            <w:r w:rsidRPr="001E3063">
              <w:rPr>
                <w:rFonts w:ascii="Arial" w:hAnsi="Arial" w:cs="Arial"/>
                <w:sz w:val="20"/>
                <w:szCs w:val="20"/>
              </w:rPr>
              <w:t xml:space="preserve"> un taller vivencial y participativo sobre los conceptos e i</w:t>
            </w:r>
            <w:r w:rsidR="000B5522">
              <w:rPr>
                <w:rFonts w:ascii="Arial" w:hAnsi="Arial" w:cs="Arial"/>
                <w:sz w:val="20"/>
                <w:szCs w:val="20"/>
              </w:rPr>
              <w:t>deas desarrolladas durante el mó</w:t>
            </w:r>
            <w:r w:rsidRPr="001E3063">
              <w:rPr>
                <w:rFonts w:ascii="Arial" w:hAnsi="Arial" w:cs="Arial"/>
                <w:sz w:val="20"/>
                <w:szCs w:val="20"/>
              </w:rPr>
              <w:t>dulo.</w:t>
            </w:r>
          </w:p>
          <w:p w:rsidR="00B3395A" w:rsidRPr="001E3063" w:rsidRDefault="00B3395A" w:rsidP="008E0FFA">
            <w:pPr>
              <w:pStyle w:val="Prrafodelista"/>
              <w:numPr>
                <w:ilvl w:val="0"/>
                <w:numId w:val="1"/>
              </w:numPr>
              <w:spacing w:after="0" w:line="240" w:lineRule="auto"/>
              <w:rPr>
                <w:rFonts w:ascii="Arial" w:hAnsi="Arial" w:cs="Arial"/>
                <w:sz w:val="20"/>
                <w:szCs w:val="20"/>
              </w:rPr>
            </w:pPr>
            <w:r w:rsidRPr="001E3063">
              <w:rPr>
                <w:rFonts w:ascii="Arial" w:hAnsi="Arial" w:cs="Arial"/>
                <w:sz w:val="20"/>
                <w:szCs w:val="20"/>
              </w:rPr>
              <w:t xml:space="preserve">Durante el taller vivencial también, tendrá a cargo hacer un proceso de evaluación del </w:t>
            </w:r>
            <w:r w:rsidR="000B5522">
              <w:rPr>
                <w:rFonts w:ascii="Arial" w:hAnsi="Arial" w:cs="Arial"/>
                <w:sz w:val="20"/>
                <w:szCs w:val="20"/>
              </w:rPr>
              <w:t>m</w:t>
            </w:r>
            <w:r w:rsidR="00FD6566" w:rsidRPr="001E3063">
              <w:rPr>
                <w:rFonts w:ascii="Arial" w:hAnsi="Arial" w:cs="Arial"/>
                <w:sz w:val="20"/>
                <w:szCs w:val="20"/>
              </w:rPr>
              <w:t>ódulo</w:t>
            </w:r>
            <w:r w:rsidR="000B5522">
              <w:rPr>
                <w:rFonts w:ascii="Arial" w:hAnsi="Arial" w:cs="Arial"/>
                <w:sz w:val="20"/>
                <w:szCs w:val="20"/>
              </w:rPr>
              <w:t xml:space="preserve"> y de los d</w:t>
            </w:r>
            <w:r w:rsidRPr="001E3063">
              <w:rPr>
                <w:rFonts w:ascii="Arial" w:hAnsi="Arial" w:cs="Arial"/>
                <w:sz w:val="20"/>
                <w:szCs w:val="20"/>
              </w:rPr>
              <w:t>ocentes a cargo.</w:t>
            </w:r>
            <w:bookmarkStart w:id="0" w:name="_GoBack"/>
            <w:bookmarkEnd w:id="0"/>
          </w:p>
          <w:p w:rsidR="00B3395A" w:rsidRPr="001E3063" w:rsidRDefault="000B5522" w:rsidP="008E0FFA">
            <w:pPr>
              <w:pStyle w:val="Prrafodelista"/>
              <w:numPr>
                <w:ilvl w:val="0"/>
                <w:numId w:val="1"/>
              </w:numPr>
              <w:spacing w:after="0" w:line="240" w:lineRule="auto"/>
              <w:rPr>
                <w:rFonts w:ascii="Arial" w:hAnsi="Arial" w:cs="Arial"/>
                <w:sz w:val="20"/>
                <w:szCs w:val="20"/>
              </w:rPr>
            </w:pPr>
            <w:r>
              <w:rPr>
                <w:rFonts w:ascii="Arial" w:hAnsi="Arial" w:cs="Arial"/>
                <w:sz w:val="20"/>
                <w:szCs w:val="20"/>
              </w:rPr>
              <w:t>Llenará</w:t>
            </w:r>
            <w:r w:rsidR="00B3395A" w:rsidRPr="001E3063">
              <w:rPr>
                <w:rFonts w:ascii="Arial" w:hAnsi="Arial" w:cs="Arial"/>
                <w:sz w:val="20"/>
                <w:szCs w:val="20"/>
              </w:rPr>
              <w:t xml:space="preserve"> en conjunto con los alumnos los instrumentos desarrollados para tal efecto.</w:t>
            </w:r>
          </w:p>
        </w:tc>
        <w:tc>
          <w:tcPr>
            <w:tcW w:w="2946" w:type="dxa"/>
            <w:tcBorders>
              <w:top w:val="single" w:sz="4" w:space="0" w:color="auto"/>
            </w:tcBorders>
          </w:tcPr>
          <w:p w:rsidR="00BD4D94" w:rsidRPr="001E3063" w:rsidRDefault="00BD4D94" w:rsidP="00BD4D94">
            <w:pPr>
              <w:pStyle w:val="Prrafodelista"/>
              <w:spacing w:after="0" w:line="240" w:lineRule="auto"/>
              <w:rPr>
                <w:rFonts w:ascii="Arial" w:hAnsi="Arial" w:cs="Arial"/>
                <w:sz w:val="20"/>
                <w:szCs w:val="20"/>
              </w:rPr>
            </w:pPr>
          </w:p>
          <w:p w:rsidR="00BD4D94" w:rsidRPr="001E3063" w:rsidRDefault="00B3395A" w:rsidP="00B3395A">
            <w:pPr>
              <w:pStyle w:val="Prrafodelista"/>
              <w:numPr>
                <w:ilvl w:val="0"/>
                <w:numId w:val="22"/>
              </w:numPr>
              <w:spacing w:after="0" w:line="240" w:lineRule="auto"/>
              <w:rPr>
                <w:rFonts w:ascii="Arial" w:hAnsi="Arial" w:cs="Arial"/>
                <w:sz w:val="20"/>
                <w:szCs w:val="20"/>
              </w:rPr>
            </w:pPr>
            <w:r w:rsidRPr="001E3063">
              <w:rPr>
                <w:rFonts w:ascii="Arial" w:hAnsi="Arial" w:cs="Arial"/>
                <w:sz w:val="20"/>
                <w:szCs w:val="20"/>
              </w:rPr>
              <w:t>Habilidades discursivas y manejo de metodologías participativas.</w:t>
            </w:r>
          </w:p>
          <w:p w:rsidR="00B3395A" w:rsidRPr="001E3063" w:rsidRDefault="00B3395A" w:rsidP="00B3395A">
            <w:pPr>
              <w:pStyle w:val="Prrafodelista"/>
              <w:numPr>
                <w:ilvl w:val="0"/>
                <w:numId w:val="22"/>
              </w:numPr>
              <w:spacing w:after="0" w:line="240" w:lineRule="auto"/>
              <w:rPr>
                <w:rFonts w:ascii="Arial" w:hAnsi="Arial" w:cs="Arial"/>
                <w:sz w:val="20"/>
                <w:szCs w:val="20"/>
              </w:rPr>
            </w:pPr>
            <w:r w:rsidRPr="001E3063">
              <w:rPr>
                <w:rFonts w:ascii="Arial" w:hAnsi="Arial" w:cs="Arial"/>
                <w:sz w:val="20"/>
                <w:szCs w:val="20"/>
              </w:rPr>
              <w:t xml:space="preserve">Conocimientos de manejo de instrumentos de </w:t>
            </w:r>
            <w:r w:rsidR="00FD6566" w:rsidRPr="001E3063">
              <w:rPr>
                <w:rFonts w:ascii="Arial" w:hAnsi="Arial" w:cs="Arial"/>
                <w:sz w:val="20"/>
                <w:szCs w:val="20"/>
              </w:rPr>
              <w:t>evaluación institucional y pedagógica</w:t>
            </w:r>
            <w:r w:rsidRPr="001E3063">
              <w:rPr>
                <w:rFonts w:ascii="Arial" w:hAnsi="Arial" w:cs="Arial"/>
                <w:sz w:val="20"/>
                <w:szCs w:val="20"/>
              </w:rPr>
              <w:t>.</w:t>
            </w:r>
          </w:p>
          <w:p w:rsidR="00B3395A" w:rsidRPr="001E3063" w:rsidRDefault="0027751A" w:rsidP="00B3395A">
            <w:pPr>
              <w:pStyle w:val="Prrafodelista"/>
              <w:numPr>
                <w:ilvl w:val="0"/>
                <w:numId w:val="22"/>
              </w:numPr>
              <w:spacing w:after="0" w:line="240" w:lineRule="auto"/>
              <w:rPr>
                <w:rFonts w:ascii="Arial" w:hAnsi="Arial" w:cs="Arial"/>
                <w:sz w:val="20"/>
                <w:szCs w:val="20"/>
              </w:rPr>
            </w:pPr>
            <w:r w:rsidRPr="001E3063">
              <w:rPr>
                <w:rFonts w:ascii="Arial" w:hAnsi="Arial" w:cs="Arial"/>
                <w:sz w:val="20"/>
                <w:szCs w:val="20"/>
              </w:rPr>
              <w:t>Desarrollo de planes de contingencia.</w:t>
            </w:r>
          </w:p>
          <w:p w:rsidR="00BD4D94" w:rsidRPr="001E3063" w:rsidRDefault="00BD4D94" w:rsidP="00BD4D94">
            <w:pPr>
              <w:pStyle w:val="Prrafodelista"/>
              <w:spacing w:after="0" w:line="240" w:lineRule="auto"/>
              <w:rPr>
                <w:rFonts w:ascii="Arial" w:hAnsi="Arial" w:cs="Arial"/>
                <w:sz w:val="20"/>
                <w:szCs w:val="20"/>
              </w:rPr>
            </w:pPr>
          </w:p>
          <w:p w:rsidR="00BD4D94" w:rsidRPr="001E3063" w:rsidRDefault="00BD4D94" w:rsidP="00BD4D94">
            <w:pPr>
              <w:pStyle w:val="Prrafodelista"/>
              <w:spacing w:after="0" w:line="240" w:lineRule="auto"/>
              <w:rPr>
                <w:rFonts w:ascii="Arial" w:hAnsi="Arial" w:cs="Arial"/>
                <w:sz w:val="20"/>
                <w:szCs w:val="20"/>
              </w:rPr>
            </w:pPr>
          </w:p>
          <w:p w:rsidR="00BD4D94" w:rsidRPr="001E3063" w:rsidRDefault="00BD4D94" w:rsidP="00BD4D94">
            <w:pPr>
              <w:pStyle w:val="Prrafodelista"/>
              <w:spacing w:after="0" w:line="240" w:lineRule="auto"/>
              <w:rPr>
                <w:rFonts w:ascii="Arial" w:hAnsi="Arial" w:cs="Arial"/>
                <w:sz w:val="20"/>
                <w:szCs w:val="20"/>
              </w:rPr>
            </w:pPr>
          </w:p>
          <w:p w:rsidR="00BD4D94" w:rsidRPr="001E3063" w:rsidRDefault="00BD4D94" w:rsidP="00BD4D94">
            <w:pPr>
              <w:pStyle w:val="Prrafodelista"/>
              <w:spacing w:after="0" w:line="240" w:lineRule="auto"/>
              <w:rPr>
                <w:rFonts w:ascii="Arial" w:hAnsi="Arial" w:cs="Arial"/>
                <w:sz w:val="20"/>
                <w:szCs w:val="20"/>
              </w:rPr>
            </w:pPr>
          </w:p>
          <w:p w:rsidR="00BD4D94" w:rsidRPr="001E3063" w:rsidRDefault="00BD4D94" w:rsidP="00BD4D94">
            <w:pPr>
              <w:pStyle w:val="Prrafodelista"/>
              <w:rPr>
                <w:rFonts w:ascii="Arial" w:hAnsi="Arial" w:cs="Arial"/>
                <w:sz w:val="20"/>
                <w:szCs w:val="20"/>
              </w:rPr>
            </w:pPr>
          </w:p>
        </w:tc>
      </w:tr>
    </w:tbl>
    <w:p w:rsidR="008C6FFC" w:rsidRDefault="008C6FFC" w:rsidP="008226F0">
      <w:pPr>
        <w:spacing w:after="0" w:line="240" w:lineRule="auto"/>
        <w:rPr>
          <w:rFonts w:ascii="Arial" w:hAnsi="Arial" w:cs="Arial"/>
          <w:color w:val="FF0000"/>
          <w:sz w:val="20"/>
          <w:szCs w:val="20"/>
        </w:rPr>
      </w:pPr>
    </w:p>
    <w:p w:rsidR="001E3063" w:rsidRDefault="001E3063" w:rsidP="008226F0">
      <w:pPr>
        <w:spacing w:after="0" w:line="240" w:lineRule="auto"/>
        <w:rPr>
          <w:rFonts w:ascii="Arial" w:hAnsi="Arial" w:cs="Arial"/>
          <w:color w:val="FF0000"/>
          <w:sz w:val="20"/>
          <w:szCs w:val="20"/>
        </w:rPr>
      </w:pPr>
    </w:p>
    <w:p w:rsidR="001E3063" w:rsidRPr="001E3063" w:rsidRDefault="001E3063" w:rsidP="008226F0">
      <w:pPr>
        <w:spacing w:after="0" w:line="240" w:lineRule="auto"/>
        <w:rPr>
          <w:rFonts w:ascii="Arial" w:hAnsi="Arial" w:cs="Arial"/>
          <w:color w:val="FF0000"/>
          <w:sz w:val="20"/>
          <w:szCs w:val="20"/>
        </w:rPr>
      </w:pPr>
    </w:p>
    <w:p w:rsidR="00D55F92" w:rsidRPr="001E3063" w:rsidRDefault="00D725D5" w:rsidP="008226F0">
      <w:pPr>
        <w:spacing w:after="0" w:line="240" w:lineRule="auto"/>
        <w:rPr>
          <w:rFonts w:ascii="Arial" w:hAnsi="Arial" w:cs="Arial"/>
          <w:b/>
          <w:sz w:val="20"/>
          <w:szCs w:val="20"/>
        </w:rPr>
      </w:pPr>
      <w:r w:rsidRPr="001E3063">
        <w:rPr>
          <w:rFonts w:ascii="Arial" w:hAnsi="Arial" w:cs="Arial"/>
          <w:b/>
          <w:sz w:val="20"/>
          <w:szCs w:val="20"/>
        </w:rPr>
        <w:t>PERFIL Y APTITUDES PROFESIONALES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6975"/>
      </w:tblGrid>
      <w:tr w:rsidR="00D55F92" w:rsidRPr="001E3063" w:rsidTr="004D5EA3">
        <w:tc>
          <w:tcPr>
            <w:tcW w:w="3369" w:type="dxa"/>
            <w:shd w:val="clear" w:color="auto" w:fill="DDD9C3"/>
          </w:tcPr>
          <w:p w:rsidR="00D55F92" w:rsidRPr="001E3063" w:rsidRDefault="00CE2305" w:rsidP="004D5EA3">
            <w:pPr>
              <w:spacing w:after="0" w:line="240" w:lineRule="auto"/>
              <w:rPr>
                <w:rFonts w:ascii="Arial" w:hAnsi="Arial" w:cs="Arial"/>
                <w:sz w:val="20"/>
                <w:szCs w:val="20"/>
              </w:rPr>
            </w:pPr>
            <w:r w:rsidRPr="001E3063">
              <w:rPr>
                <w:rFonts w:ascii="Arial" w:hAnsi="Arial" w:cs="Arial"/>
                <w:sz w:val="20"/>
                <w:szCs w:val="20"/>
              </w:rPr>
              <w:t>Habilidades y destrezas</w:t>
            </w:r>
          </w:p>
        </w:tc>
        <w:tc>
          <w:tcPr>
            <w:tcW w:w="6975" w:type="dxa"/>
            <w:shd w:val="clear" w:color="auto" w:fill="DDD9C3"/>
          </w:tcPr>
          <w:p w:rsidR="00D55F92" w:rsidRPr="001E3063" w:rsidRDefault="00CE2305" w:rsidP="004D5EA3">
            <w:pPr>
              <w:spacing w:after="0" w:line="240" w:lineRule="auto"/>
              <w:rPr>
                <w:rFonts w:ascii="Arial" w:hAnsi="Arial" w:cs="Arial"/>
                <w:sz w:val="20"/>
                <w:szCs w:val="20"/>
              </w:rPr>
            </w:pPr>
            <w:r w:rsidRPr="001E3063">
              <w:rPr>
                <w:rFonts w:ascii="Arial" w:hAnsi="Arial" w:cs="Arial"/>
                <w:sz w:val="20"/>
                <w:szCs w:val="20"/>
              </w:rPr>
              <w:t>Capacidades comprobadas en:</w:t>
            </w:r>
          </w:p>
        </w:tc>
      </w:tr>
      <w:tr w:rsidR="00D55F92" w:rsidRPr="001E3063" w:rsidTr="004D5EA3">
        <w:tc>
          <w:tcPr>
            <w:tcW w:w="3369" w:type="dxa"/>
          </w:tcPr>
          <w:p w:rsidR="00D55F92" w:rsidRPr="001E3063" w:rsidRDefault="00CE2305" w:rsidP="004D5EA3">
            <w:pPr>
              <w:spacing w:after="0" w:line="240" w:lineRule="auto"/>
              <w:rPr>
                <w:rFonts w:ascii="Arial" w:hAnsi="Arial" w:cs="Arial"/>
                <w:b/>
                <w:sz w:val="20"/>
                <w:szCs w:val="20"/>
              </w:rPr>
            </w:pPr>
            <w:r w:rsidRPr="001E3063">
              <w:rPr>
                <w:rFonts w:ascii="Arial" w:hAnsi="Arial" w:cs="Arial"/>
                <w:b/>
                <w:sz w:val="20"/>
                <w:szCs w:val="20"/>
              </w:rPr>
              <w:t xml:space="preserve">Análisis de </w:t>
            </w:r>
            <w:r w:rsidR="008E0FFA" w:rsidRPr="001E3063">
              <w:rPr>
                <w:rFonts w:ascii="Arial" w:hAnsi="Arial" w:cs="Arial"/>
                <w:b/>
                <w:sz w:val="20"/>
                <w:szCs w:val="20"/>
              </w:rPr>
              <w:t>contexto político</w:t>
            </w:r>
            <w:r w:rsidR="00013C7A" w:rsidRPr="001E3063">
              <w:rPr>
                <w:rFonts w:ascii="Arial" w:hAnsi="Arial" w:cs="Arial"/>
                <w:b/>
                <w:sz w:val="20"/>
                <w:szCs w:val="20"/>
              </w:rPr>
              <w:t xml:space="preserve"> </w:t>
            </w:r>
          </w:p>
        </w:tc>
        <w:tc>
          <w:tcPr>
            <w:tcW w:w="6975" w:type="dxa"/>
          </w:tcPr>
          <w:p w:rsidR="00013C7A" w:rsidRPr="001E3063" w:rsidRDefault="00013C7A" w:rsidP="004D5EA3">
            <w:pPr>
              <w:pStyle w:val="Prrafodelista"/>
              <w:numPr>
                <w:ilvl w:val="0"/>
                <w:numId w:val="11"/>
              </w:numPr>
              <w:spacing w:after="0" w:line="240" w:lineRule="auto"/>
              <w:rPr>
                <w:rFonts w:ascii="Arial" w:hAnsi="Arial" w:cs="Arial"/>
                <w:sz w:val="20"/>
                <w:szCs w:val="20"/>
              </w:rPr>
            </w:pPr>
            <w:r w:rsidRPr="001E3063">
              <w:rPr>
                <w:rFonts w:ascii="Arial" w:hAnsi="Arial" w:cs="Arial"/>
                <w:sz w:val="20"/>
                <w:szCs w:val="20"/>
              </w:rPr>
              <w:t>Análisis político local</w:t>
            </w:r>
          </w:p>
          <w:p w:rsidR="00707E36" w:rsidRPr="001E3063" w:rsidRDefault="00013C7A" w:rsidP="004D5EA3">
            <w:pPr>
              <w:pStyle w:val="Prrafodelista"/>
              <w:numPr>
                <w:ilvl w:val="0"/>
                <w:numId w:val="11"/>
              </w:numPr>
              <w:spacing w:after="0" w:line="240" w:lineRule="auto"/>
              <w:rPr>
                <w:rFonts w:ascii="Arial" w:hAnsi="Arial" w:cs="Arial"/>
                <w:sz w:val="20"/>
                <w:szCs w:val="20"/>
              </w:rPr>
            </w:pPr>
            <w:r w:rsidRPr="001E3063">
              <w:rPr>
                <w:rFonts w:ascii="Arial" w:hAnsi="Arial" w:cs="Arial"/>
                <w:sz w:val="20"/>
                <w:szCs w:val="20"/>
              </w:rPr>
              <w:t>Capacidad de identificar situaciones y procesos claves en la evolución del proceso electoral</w:t>
            </w:r>
          </w:p>
        </w:tc>
      </w:tr>
      <w:tr w:rsidR="00CE2305" w:rsidRPr="001E3063" w:rsidTr="004D5EA3">
        <w:tc>
          <w:tcPr>
            <w:tcW w:w="3369" w:type="dxa"/>
          </w:tcPr>
          <w:p w:rsidR="00CE2305" w:rsidRPr="001E3063" w:rsidRDefault="00013C7A" w:rsidP="004D5EA3">
            <w:pPr>
              <w:spacing w:after="0" w:line="240" w:lineRule="auto"/>
              <w:rPr>
                <w:rFonts w:ascii="Arial" w:hAnsi="Arial" w:cs="Arial"/>
                <w:b/>
                <w:sz w:val="20"/>
                <w:szCs w:val="20"/>
              </w:rPr>
            </w:pPr>
            <w:r w:rsidRPr="001E3063">
              <w:rPr>
                <w:rFonts w:ascii="Arial" w:hAnsi="Arial" w:cs="Arial"/>
                <w:b/>
                <w:sz w:val="20"/>
                <w:szCs w:val="20"/>
              </w:rPr>
              <w:t>Mapeo de procesos y actores</w:t>
            </w:r>
          </w:p>
        </w:tc>
        <w:tc>
          <w:tcPr>
            <w:tcW w:w="6975" w:type="dxa"/>
          </w:tcPr>
          <w:p w:rsidR="00CE2305" w:rsidRPr="001E3063" w:rsidRDefault="00013C7A" w:rsidP="004D5EA3">
            <w:pPr>
              <w:pStyle w:val="Prrafodelista"/>
              <w:numPr>
                <w:ilvl w:val="0"/>
                <w:numId w:val="11"/>
              </w:numPr>
              <w:spacing w:after="0" w:line="240" w:lineRule="auto"/>
              <w:rPr>
                <w:rFonts w:ascii="Arial" w:hAnsi="Arial" w:cs="Arial"/>
                <w:sz w:val="20"/>
                <w:szCs w:val="20"/>
              </w:rPr>
            </w:pPr>
            <w:r w:rsidRPr="001E3063">
              <w:rPr>
                <w:rFonts w:ascii="Arial" w:hAnsi="Arial" w:cs="Arial"/>
                <w:sz w:val="20"/>
                <w:szCs w:val="20"/>
              </w:rPr>
              <w:t>Capacidad de identificar fuentes permanentes de anális</w:t>
            </w:r>
            <w:r w:rsidR="000B5522">
              <w:rPr>
                <w:rFonts w:ascii="Arial" w:hAnsi="Arial" w:cs="Arial"/>
                <w:sz w:val="20"/>
                <w:szCs w:val="20"/>
              </w:rPr>
              <w:t>is para el conocimiento de los lí</w:t>
            </w:r>
            <w:r w:rsidRPr="001E3063">
              <w:rPr>
                <w:rFonts w:ascii="Arial" w:hAnsi="Arial" w:cs="Arial"/>
                <w:sz w:val="20"/>
                <w:szCs w:val="20"/>
              </w:rPr>
              <w:t xml:space="preserve">deres, organizaciones e instituciones representativos </w:t>
            </w:r>
          </w:p>
        </w:tc>
      </w:tr>
      <w:tr w:rsidR="00013C7A" w:rsidRPr="001E3063" w:rsidTr="004D5EA3">
        <w:tc>
          <w:tcPr>
            <w:tcW w:w="3369" w:type="dxa"/>
          </w:tcPr>
          <w:p w:rsidR="00013C7A" w:rsidRPr="001E3063" w:rsidRDefault="002423EB" w:rsidP="004D5EA3">
            <w:pPr>
              <w:spacing w:after="0" w:line="240" w:lineRule="auto"/>
              <w:rPr>
                <w:rFonts w:ascii="Arial" w:hAnsi="Arial" w:cs="Arial"/>
                <w:b/>
                <w:sz w:val="20"/>
                <w:szCs w:val="20"/>
              </w:rPr>
            </w:pPr>
            <w:r w:rsidRPr="001E3063">
              <w:rPr>
                <w:rFonts w:ascii="Arial" w:hAnsi="Arial" w:cs="Arial"/>
                <w:b/>
                <w:sz w:val="20"/>
                <w:szCs w:val="20"/>
              </w:rPr>
              <w:t xml:space="preserve">Articulación de actores  </w:t>
            </w:r>
          </w:p>
        </w:tc>
        <w:tc>
          <w:tcPr>
            <w:tcW w:w="6975" w:type="dxa"/>
          </w:tcPr>
          <w:p w:rsidR="002423EB" w:rsidRPr="001E3063" w:rsidRDefault="002423EB" w:rsidP="004D5EA3">
            <w:pPr>
              <w:pStyle w:val="Prrafodelista"/>
              <w:numPr>
                <w:ilvl w:val="0"/>
                <w:numId w:val="11"/>
              </w:numPr>
              <w:spacing w:after="0" w:line="240" w:lineRule="auto"/>
              <w:rPr>
                <w:rFonts w:ascii="Arial" w:hAnsi="Arial" w:cs="Arial"/>
                <w:sz w:val="20"/>
                <w:szCs w:val="20"/>
              </w:rPr>
            </w:pPr>
            <w:r w:rsidRPr="001E3063">
              <w:rPr>
                <w:rFonts w:ascii="Arial" w:hAnsi="Arial" w:cs="Arial"/>
                <w:sz w:val="20"/>
                <w:szCs w:val="20"/>
              </w:rPr>
              <w:t>Capacidad de gen</w:t>
            </w:r>
            <w:r w:rsidR="00433FEB" w:rsidRPr="001E3063">
              <w:rPr>
                <w:rFonts w:ascii="Arial" w:hAnsi="Arial" w:cs="Arial"/>
                <w:sz w:val="20"/>
                <w:szCs w:val="20"/>
              </w:rPr>
              <w:t>eración de alianzas estratégicas</w:t>
            </w:r>
          </w:p>
          <w:p w:rsidR="002423EB" w:rsidRPr="001E3063" w:rsidRDefault="002423EB" w:rsidP="004D5EA3">
            <w:pPr>
              <w:pStyle w:val="Prrafodelista"/>
              <w:numPr>
                <w:ilvl w:val="0"/>
                <w:numId w:val="11"/>
              </w:numPr>
              <w:spacing w:after="0" w:line="240" w:lineRule="auto"/>
              <w:rPr>
                <w:rFonts w:ascii="Arial" w:hAnsi="Arial" w:cs="Arial"/>
                <w:sz w:val="20"/>
                <w:szCs w:val="20"/>
              </w:rPr>
            </w:pPr>
            <w:r w:rsidRPr="001E3063">
              <w:rPr>
                <w:rFonts w:ascii="Arial" w:hAnsi="Arial" w:cs="Arial"/>
                <w:sz w:val="20"/>
                <w:szCs w:val="20"/>
              </w:rPr>
              <w:t>Capacidad de conducción de procesos articuladores entre actores</w:t>
            </w:r>
          </w:p>
        </w:tc>
      </w:tr>
      <w:tr w:rsidR="00CE2305" w:rsidRPr="001E3063" w:rsidTr="004D5EA3">
        <w:tc>
          <w:tcPr>
            <w:tcW w:w="3369" w:type="dxa"/>
          </w:tcPr>
          <w:p w:rsidR="00CE2305" w:rsidRPr="001E3063" w:rsidRDefault="002423EB" w:rsidP="004D5EA3">
            <w:pPr>
              <w:spacing w:after="0" w:line="240" w:lineRule="auto"/>
              <w:rPr>
                <w:rFonts w:ascii="Arial" w:hAnsi="Arial" w:cs="Arial"/>
                <w:b/>
                <w:sz w:val="20"/>
                <w:szCs w:val="20"/>
              </w:rPr>
            </w:pPr>
            <w:r w:rsidRPr="001E3063">
              <w:rPr>
                <w:rFonts w:ascii="Arial" w:hAnsi="Arial" w:cs="Arial"/>
                <w:b/>
                <w:sz w:val="20"/>
                <w:szCs w:val="20"/>
              </w:rPr>
              <w:t>Producción de insumos de seguimiento</w:t>
            </w:r>
          </w:p>
        </w:tc>
        <w:tc>
          <w:tcPr>
            <w:tcW w:w="6975" w:type="dxa"/>
          </w:tcPr>
          <w:p w:rsidR="002423EB" w:rsidRPr="001E3063" w:rsidRDefault="002423EB" w:rsidP="004D5EA3">
            <w:pPr>
              <w:pStyle w:val="Prrafodelista"/>
              <w:numPr>
                <w:ilvl w:val="0"/>
                <w:numId w:val="13"/>
              </w:numPr>
              <w:spacing w:after="0" w:line="240" w:lineRule="auto"/>
              <w:rPr>
                <w:rFonts w:ascii="Arial" w:hAnsi="Arial" w:cs="Arial"/>
                <w:sz w:val="20"/>
                <w:szCs w:val="20"/>
              </w:rPr>
            </w:pPr>
            <w:r w:rsidRPr="001E3063">
              <w:rPr>
                <w:rFonts w:ascii="Arial" w:hAnsi="Arial" w:cs="Arial"/>
                <w:sz w:val="20"/>
                <w:szCs w:val="20"/>
              </w:rPr>
              <w:t>Capacidad de organizar y sistematizar la información relevante de actividades y procesos</w:t>
            </w:r>
            <w:r w:rsidR="0027751A" w:rsidRPr="001E3063">
              <w:rPr>
                <w:rFonts w:ascii="Arial" w:hAnsi="Arial" w:cs="Arial"/>
                <w:sz w:val="20"/>
                <w:szCs w:val="20"/>
              </w:rPr>
              <w:t xml:space="preserve"> de monitores, evaluación y aprendizaje.</w:t>
            </w:r>
          </w:p>
          <w:p w:rsidR="00B20CA0" w:rsidRPr="001E3063" w:rsidRDefault="002423EB" w:rsidP="004D5EA3">
            <w:pPr>
              <w:pStyle w:val="Prrafodelista"/>
              <w:numPr>
                <w:ilvl w:val="0"/>
                <w:numId w:val="13"/>
              </w:numPr>
              <w:spacing w:after="0" w:line="240" w:lineRule="auto"/>
              <w:rPr>
                <w:rFonts w:ascii="Arial" w:hAnsi="Arial" w:cs="Arial"/>
                <w:sz w:val="20"/>
                <w:szCs w:val="20"/>
              </w:rPr>
            </w:pPr>
            <w:r w:rsidRPr="001E3063">
              <w:rPr>
                <w:rFonts w:ascii="Arial" w:hAnsi="Arial" w:cs="Arial"/>
                <w:sz w:val="20"/>
                <w:szCs w:val="20"/>
              </w:rPr>
              <w:t>Capacidad de elaboración de los informes requeridos</w:t>
            </w:r>
          </w:p>
        </w:tc>
      </w:tr>
      <w:tr w:rsidR="00860E5D" w:rsidRPr="001E3063" w:rsidTr="004D5EA3">
        <w:tc>
          <w:tcPr>
            <w:tcW w:w="3369" w:type="dxa"/>
          </w:tcPr>
          <w:p w:rsidR="00860E5D" w:rsidRPr="001E3063" w:rsidRDefault="002423EB" w:rsidP="004D5EA3">
            <w:pPr>
              <w:spacing w:after="0" w:line="240" w:lineRule="auto"/>
              <w:rPr>
                <w:rFonts w:ascii="Arial" w:hAnsi="Arial" w:cs="Arial"/>
                <w:b/>
                <w:sz w:val="20"/>
                <w:szCs w:val="20"/>
              </w:rPr>
            </w:pPr>
            <w:r w:rsidRPr="001E3063">
              <w:rPr>
                <w:rFonts w:ascii="Arial" w:hAnsi="Arial" w:cs="Arial"/>
                <w:b/>
                <w:sz w:val="20"/>
                <w:szCs w:val="20"/>
              </w:rPr>
              <w:t>Organización de actividades</w:t>
            </w:r>
          </w:p>
        </w:tc>
        <w:tc>
          <w:tcPr>
            <w:tcW w:w="6975" w:type="dxa"/>
          </w:tcPr>
          <w:p w:rsidR="00860E5D" w:rsidRPr="001E3063" w:rsidRDefault="002423EB" w:rsidP="004D5EA3">
            <w:pPr>
              <w:pStyle w:val="Prrafodelista"/>
              <w:numPr>
                <w:ilvl w:val="0"/>
                <w:numId w:val="14"/>
              </w:numPr>
              <w:spacing w:after="0" w:line="240" w:lineRule="auto"/>
              <w:rPr>
                <w:rFonts w:ascii="Arial" w:hAnsi="Arial" w:cs="Arial"/>
                <w:sz w:val="20"/>
                <w:szCs w:val="20"/>
              </w:rPr>
            </w:pPr>
            <w:r w:rsidRPr="001E3063">
              <w:rPr>
                <w:rFonts w:ascii="Arial" w:hAnsi="Arial" w:cs="Arial"/>
                <w:sz w:val="20"/>
                <w:szCs w:val="20"/>
              </w:rPr>
              <w:t>Capacidad el manejo logístico requerido para organizar</w:t>
            </w:r>
          </w:p>
          <w:p w:rsidR="002423EB" w:rsidRPr="001E3063" w:rsidRDefault="002423EB" w:rsidP="004D5EA3">
            <w:pPr>
              <w:pStyle w:val="Prrafodelista"/>
              <w:numPr>
                <w:ilvl w:val="0"/>
                <w:numId w:val="11"/>
              </w:numPr>
              <w:spacing w:after="0" w:line="240" w:lineRule="auto"/>
              <w:rPr>
                <w:rFonts w:ascii="Arial" w:hAnsi="Arial" w:cs="Arial"/>
                <w:sz w:val="20"/>
                <w:szCs w:val="20"/>
              </w:rPr>
            </w:pPr>
            <w:r w:rsidRPr="001E3063">
              <w:rPr>
                <w:rFonts w:ascii="Arial" w:hAnsi="Arial" w:cs="Arial"/>
                <w:sz w:val="20"/>
                <w:szCs w:val="20"/>
              </w:rPr>
              <w:t xml:space="preserve">Capacidad de convocatoria </w:t>
            </w:r>
          </w:p>
          <w:p w:rsidR="002423EB" w:rsidRPr="001E3063" w:rsidRDefault="002423EB" w:rsidP="004D5EA3">
            <w:pPr>
              <w:pStyle w:val="Prrafodelista"/>
              <w:numPr>
                <w:ilvl w:val="0"/>
                <w:numId w:val="14"/>
              </w:numPr>
              <w:spacing w:after="0" w:line="240" w:lineRule="auto"/>
              <w:rPr>
                <w:rFonts w:ascii="Arial" w:hAnsi="Arial" w:cs="Arial"/>
                <w:sz w:val="20"/>
                <w:szCs w:val="20"/>
              </w:rPr>
            </w:pPr>
            <w:r w:rsidRPr="001E3063">
              <w:rPr>
                <w:rFonts w:ascii="Arial" w:hAnsi="Arial" w:cs="Arial"/>
                <w:sz w:val="20"/>
                <w:szCs w:val="20"/>
              </w:rPr>
              <w:t xml:space="preserve">Capacidad de facilitación de actividades </w:t>
            </w:r>
          </w:p>
        </w:tc>
      </w:tr>
    </w:tbl>
    <w:p w:rsidR="00D55F92" w:rsidRPr="001E3063" w:rsidRDefault="00D55F92" w:rsidP="008226F0">
      <w:pPr>
        <w:spacing w:after="0" w:line="240" w:lineRule="auto"/>
        <w:rPr>
          <w:rFonts w:ascii="Arial" w:hAnsi="Arial" w:cs="Arial"/>
          <w:color w:val="FF0000"/>
          <w:sz w:val="20"/>
          <w:szCs w:val="20"/>
        </w:rPr>
      </w:pPr>
    </w:p>
    <w:p w:rsidR="00147C61" w:rsidRPr="001E3063" w:rsidRDefault="00147C61" w:rsidP="008226F0">
      <w:pPr>
        <w:spacing w:after="0" w:line="240" w:lineRule="auto"/>
        <w:rPr>
          <w:rFonts w:ascii="Arial" w:hAnsi="Arial" w:cs="Arial"/>
          <w:color w:val="FF0000"/>
          <w:sz w:val="20"/>
          <w:szCs w:val="20"/>
        </w:rPr>
      </w:pPr>
    </w:p>
    <w:p w:rsidR="00147C61" w:rsidRPr="001E3063" w:rsidRDefault="00147C61" w:rsidP="008226F0">
      <w:pPr>
        <w:spacing w:after="0" w:line="240" w:lineRule="auto"/>
        <w:rPr>
          <w:rFonts w:ascii="Arial" w:hAnsi="Arial" w:cs="Arial"/>
          <w:color w:val="FF0000"/>
          <w:sz w:val="20"/>
          <w:szCs w:val="20"/>
        </w:rPr>
      </w:pPr>
    </w:p>
    <w:p w:rsidR="003B1ADB" w:rsidRPr="001E3063" w:rsidRDefault="00D725D5" w:rsidP="003B1ADB">
      <w:pPr>
        <w:pStyle w:val="Piedepgina"/>
        <w:rPr>
          <w:rFonts w:ascii="Arial" w:hAnsi="Arial" w:cs="Arial"/>
          <w:b/>
          <w:sz w:val="20"/>
          <w:szCs w:val="20"/>
        </w:rPr>
      </w:pPr>
      <w:r w:rsidRPr="001E3063">
        <w:rPr>
          <w:rFonts w:ascii="Arial" w:hAnsi="Arial" w:cs="Arial"/>
          <w:b/>
          <w:sz w:val="20"/>
          <w:szCs w:val="20"/>
        </w:rPr>
        <w:t>REQUISITOS ACADÉMICOS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968"/>
      </w:tblGrid>
      <w:tr w:rsidR="00E03FED" w:rsidRPr="001E3063" w:rsidTr="004D5EA3">
        <w:tc>
          <w:tcPr>
            <w:tcW w:w="2376" w:type="dxa"/>
          </w:tcPr>
          <w:p w:rsidR="00E03FED" w:rsidRPr="001E3063" w:rsidRDefault="00E239C4" w:rsidP="003B1ADB">
            <w:pPr>
              <w:pStyle w:val="Piedepgina"/>
              <w:rPr>
                <w:rFonts w:ascii="Arial" w:hAnsi="Arial" w:cs="Arial"/>
                <w:b/>
                <w:sz w:val="20"/>
                <w:szCs w:val="20"/>
              </w:rPr>
            </w:pPr>
            <w:r w:rsidRPr="001E3063">
              <w:rPr>
                <w:rFonts w:ascii="Arial" w:hAnsi="Arial" w:cs="Arial"/>
                <w:b/>
                <w:sz w:val="20"/>
                <w:szCs w:val="20"/>
              </w:rPr>
              <w:t>Perfil académico</w:t>
            </w:r>
          </w:p>
        </w:tc>
        <w:tc>
          <w:tcPr>
            <w:tcW w:w="7968" w:type="dxa"/>
          </w:tcPr>
          <w:p w:rsidR="00E03FED" w:rsidRPr="001E3063" w:rsidRDefault="009E4988" w:rsidP="0027751A">
            <w:pPr>
              <w:pStyle w:val="Piedepgina"/>
              <w:rPr>
                <w:rFonts w:ascii="Arial" w:hAnsi="Arial" w:cs="Arial"/>
                <w:sz w:val="20"/>
                <w:szCs w:val="20"/>
              </w:rPr>
            </w:pPr>
            <w:r w:rsidRPr="001E3063">
              <w:rPr>
                <w:rFonts w:ascii="Arial" w:eastAsia="Calibri" w:hAnsi="Arial" w:cs="Arial"/>
                <w:bCs/>
                <w:sz w:val="20"/>
                <w:szCs w:val="20"/>
              </w:rPr>
              <w:t>P</w:t>
            </w:r>
            <w:r w:rsidR="00433FEB" w:rsidRPr="001E3063">
              <w:rPr>
                <w:rFonts w:ascii="Arial" w:eastAsia="Calibri" w:hAnsi="Arial" w:cs="Arial"/>
                <w:bCs/>
                <w:sz w:val="20"/>
                <w:szCs w:val="20"/>
              </w:rPr>
              <w:t>rofesional</w:t>
            </w:r>
            <w:r w:rsidR="0027751A" w:rsidRPr="001E3063">
              <w:rPr>
                <w:rFonts w:ascii="Arial" w:eastAsia="Calibri" w:hAnsi="Arial" w:cs="Arial"/>
                <w:bCs/>
                <w:sz w:val="20"/>
                <w:szCs w:val="20"/>
              </w:rPr>
              <w:t xml:space="preserve"> o pensum </w:t>
            </w:r>
            <w:r w:rsidR="008E0FFA" w:rsidRPr="001E3063">
              <w:rPr>
                <w:rFonts w:ascii="Arial" w:eastAsia="Calibri" w:hAnsi="Arial" w:cs="Arial"/>
                <w:bCs/>
                <w:sz w:val="20"/>
                <w:szCs w:val="20"/>
              </w:rPr>
              <w:t>cerrado en</w:t>
            </w:r>
            <w:r w:rsidR="00433FEB" w:rsidRPr="001E3063">
              <w:rPr>
                <w:rFonts w:ascii="Arial" w:eastAsia="Calibri" w:hAnsi="Arial" w:cs="Arial"/>
                <w:bCs/>
                <w:sz w:val="20"/>
                <w:szCs w:val="20"/>
              </w:rPr>
              <w:t xml:space="preserve"> Ciencias Políticas</w:t>
            </w:r>
            <w:r w:rsidR="0027751A" w:rsidRPr="001E3063">
              <w:rPr>
                <w:rFonts w:ascii="Arial" w:eastAsia="Calibri" w:hAnsi="Arial" w:cs="Arial"/>
                <w:bCs/>
                <w:sz w:val="20"/>
                <w:szCs w:val="20"/>
              </w:rPr>
              <w:t xml:space="preserve"> y Sociales; </w:t>
            </w:r>
            <w:r w:rsidR="000B5522">
              <w:rPr>
                <w:rFonts w:ascii="Arial" w:eastAsia="Calibri" w:hAnsi="Arial" w:cs="Arial"/>
                <w:bCs/>
                <w:sz w:val="20"/>
                <w:szCs w:val="20"/>
              </w:rPr>
              <w:t xml:space="preserve">Sociología, </w:t>
            </w:r>
            <w:r w:rsidR="0027751A" w:rsidRPr="001E3063">
              <w:rPr>
                <w:rFonts w:ascii="Arial" w:eastAsia="Calibri" w:hAnsi="Arial" w:cs="Arial"/>
                <w:bCs/>
                <w:sz w:val="20"/>
                <w:szCs w:val="20"/>
              </w:rPr>
              <w:t>Trabajo Social, Psicología y/o Humanidades.</w:t>
            </w:r>
          </w:p>
        </w:tc>
      </w:tr>
      <w:tr w:rsidR="00E03FED" w:rsidRPr="001E3063" w:rsidTr="004D5EA3">
        <w:tc>
          <w:tcPr>
            <w:tcW w:w="2376" w:type="dxa"/>
          </w:tcPr>
          <w:p w:rsidR="00E03FED" w:rsidRPr="001E3063" w:rsidRDefault="00E239C4" w:rsidP="003B1ADB">
            <w:pPr>
              <w:pStyle w:val="Piedepgina"/>
              <w:rPr>
                <w:rFonts w:ascii="Arial" w:hAnsi="Arial" w:cs="Arial"/>
                <w:b/>
                <w:sz w:val="20"/>
                <w:szCs w:val="20"/>
              </w:rPr>
            </w:pPr>
            <w:r w:rsidRPr="001E3063">
              <w:rPr>
                <w:rFonts w:ascii="Arial" w:hAnsi="Arial" w:cs="Arial"/>
                <w:b/>
                <w:sz w:val="20"/>
                <w:szCs w:val="20"/>
              </w:rPr>
              <w:t xml:space="preserve">Experiencia </w:t>
            </w:r>
          </w:p>
        </w:tc>
        <w:tc>
          <w:tcPr>
            <w:tcW w:w="7968" w:type="dxa"/>
          </w:tcPr>
          <w:p w:rsidR="0079497A" w:rsidRPr="001E3063" w:rsidRDefault="007F531D" w:rsidP="004D5EA3">
            <w:pPr>
              <w:pStyle w:val="Textoindependiente"/>
              <w:numPr>
                <w:ilvl w:val="0"/>
                <w:numId w:val="14"/>
              </w:numPr>
              <w:jc w:val="left"/>
              <w:rPr>
                <w:rFonts w:ascii="Arial" w:hAnsi="Arial" w:cs="Arial"/>
                <w:b w:val="0"/>
                <w:bCs w:val="0"/>
                <w:sz w:val="20"/>
                <w:szCs w:val="20"/>
              </w:rPr>
            </w:pPr>
            <w:r w:rsidRPr="001E3063">
              <w:rPr>
                <w:rFonts w:ascii="Arial" w:hAnsi="Arial" w:cs="Arial"/>
                <w:b w:val="0"/>
                <w:bCs w:val="0"/>
                <w:sz w:val="20"/>
                <w:szCs w:val="20"/>
              </w:rPr>
              <w:t xml:space="preserve">Experiencia </w:t>
            </w:r>
            <w:r w:rsidR="0079497A" w:rsidRPr="001E3063">
              <w:rPr>
                <w:rFonts w:ascii="Arial" w:hAnsi="Arial" w:cs="Arial"/>
                <w:b w:val="0"/>
                <w:bCs w:val="0"/>
                <w:sz w:val="20"/>
                <w:szCs w:val="20"/>
              </w:rPr>
              <w:t xml:space="preserve">en análisis </w:t>
            </w:r>
            <w:r w:rsidRPr="001E3063">
              <w:rPr>
                <w:rFonts w:ascii="Arial" w:hAnsi="Arial" w:cs="Arial"/>
                <w:b w:val="0"/>
                <w:bCs w:val="0"/>
                <w:sz w:val="20"/>
                <w:szCs w:val="20"/>
              </w:rPr>
              <w:t xml:space="preserve">de procesos </w:t>
            </w:r>
            <w:r w:rsidR="0079497A" w:rsidRPr="001E3063">
              <w:rPr>
                <w:rFonts w:ascii="Arial" w:hAnsi="Arial" w:cs="Arial"/>
                <w:b w:val="0"/>
                <w:bCs w:val="0"/>
                <w:sz w:val="20"/>
                <w:szCs w:val="20"/>
              </w:rPr>
              <w:t>político</w:t>
            </w:r>
            <w:r w:rsidRPr="001E3063">
              <w:rPr>
                <w:rFonts w:ascii="Arial" w:hAnsi="Arial" w:cs="Arial"/>
                <w:b w:val="0"/>
                <w:bCs w:val="0"/>
                <w:sz w:val="20"/>
                <w:szCs w:val="20"/>
              </w:rPr>
              <w:t xml:space="preserve">s </w:t>
            </w:r>
            <w:r w:rsidR="00E25827" w:rsidRPr="001E3063">
              <w:rPr>
                <w:rFonts w:ascii="Arial" w:hAnsi="Arial" w:cs="Arial"/>
                <w:b w:val="0"/>
                <w:bCs w:val="0"/>
                <w:sz w:val="20"/>
                <w:szCs w:val="20"/>
              </w:rPr>
              <w:t>locales</w:t>
            </w:r>
          </w:p>
          <w:p w:rsidR="007F531D" w:rsidRPr="001E3063" w:rsidRDefault="0079497A" w:rsidP="004D5EA3">
            <w:pPr>
              <w:pStyle w:val="Textoindependiente"/>
              <w:numPr>
                <w:ilvl w:val="0"/>
                <w:numId w:val="14"/>
              </w:numPr>
              <w:jc w:val="left"/>
              <w:rPr>
                <w:rFonts w:ascii="Arial" w:hAnsi="Arial" w:cs="Arial"/>
                <w:b w:val="0"/>
                <w:bCs w:val="0"/>
                <w:sz w:val="20"/>
                <w:szCs w:val="20"/>
              </w:rPr>
            </w:pPr>
            <w:r w:rsidRPr="001E3063">
              <w:rPr>
                <w:rFonts w:ascii="Arial" w:hAnsi="Arial" w:cs="Arial"/>
                <w:b w:val="0"/>
                <w:bCs w:val="0"/>
                <w:sz w:val="20"/>
                <w:szCs w:val="20"/>
              </w:rPr>
              <w:t xml:space="preserve">Experiencia en </w:t>
            </w:r>
            <w:r w:rsidR="007F531D" w:rsidRPr="001E3063">
              <w:rPr>
                <w:rFonts w:ascii="Arial" w:hAnsi="Arial" w:cs="Arial"/>
                <w:b w:val="0"/>
                <w:bCs w:val="0"/>
                <w:sz w:val="20"/>
                <w:szCs w:val="20"/>
              </w:rPr>
              <w:t>convocatoria para articu</w:t>
            </w:r>
            <w:r w:rsidR="00433F42" w:rsidRPr="001E3063">
              <w:rPr>
                <w:rFonts w:ascii="Arial" w:hAnsi="Arial" w:cs="Arial"/>
                <w:b w:val="0"/>
                <w:bCs w:val="0"/>
                <w:sz w:val="20"/>
                <w:szCs w:val="20"/>
              </w:rPr>
              <w:t>la</w:t>
            </w:r>
            <w:r w:rsidR="00E25827" w:rsidRPr="001E3063">
              <w:rPr>
                <w:rFonts w:ascii="Arial" w:hAnsi="Arial" w:cs="Arial"/>
                <w:b w:val="0"/>
                <w:bCs w:val="0"/>
                <w:sz w:val="20"/>
                <w:szCs w:val="20"/>
              </w:rPr>
              <w:t>ció</w:t>
            </w:r>
            <w:r w:rsidR="007F531D" w:rsidRPr="001E3063">
              <w:rPr>
                <w:rFonts w:ascii="Arial" w:hAnsi="Arial" w:cs="Arial"/>
                <w:b w:val="0"/>
                <w:bCs w:val="0"/>
                <w:sz w:val="20"/>
                <w:szCs w:val="20"/>
              </w:rPr>
              <w:t>n de actores</w:t>
            </w:r>
          </w:p>
          <w:p w:rsidR="00861937" w:rsidRPr="001E3063" w:rsidRDefault="00861937" w:rsidP="004D5EA3">
            <w:pPr>
              <w:pStyle w:val="Textoindependiente"/>
              <w:numPr>
                <w:ilvl w:val="0"/>
                <w:numId w:val="14"/>
              </w:numPr>
              <w:jc w:val="left"/>
              <w:rPr>
                <w:rFonts w:ascii="Arial" w:hAnsi="Arial" w:cs="Arial"/>
                <w:b w:val="0"/>
                <w:bCs w:val="0"/>
                <w:sz w:val="20"/>
                <w:szCs w:val="20"/>
              </w:rPr>
            </w:pPr>
            <w:r w:rsidRPr="001E3063">
              <w:rPr>
                <w:rFonts w:ascii="Arial" w:hAnsi="Arial" w:cs="Arial"/>
                <w:b w:val="0"/>
                <w:bCs w:val="0"/>
                <w:sz w:val="20"/>
                <w:szCs w:val="20"/>
              </w:rPr>
              <w:t>Experiencia en facilitación de talleres</w:t>
            </w:r>
          </w:p>
          <w:p w:rsidR="00861937" w:rsidRPr="001E3063" w:rsidRDefault="007F531D" w:rsidP="00861937">
            <w:pPr>
              <w:pStyle w:val="Textoindependiente"/>
              <w:numPr>
                <w:ilvl w:val="0"/>
                <w:numId w:val="14"/>
              </w:numPr>
              <w:jc w:val="left"/>
              <w:rPr>
                <w:rFonts w:ascii="Arial" w:hAnsi="Arial" w:cs="Arial"/>
                <w:b w:val="0"/>
                <w:bCs w:val="0"/>
                <w:sz w:val="20"/>
                <w:szCs w:val="20"/>
              </w:rPr>
            </w:pPr>
            <w:r w:rsidRPr="001E3063">
              <w:rPr>
                <w:rFonts w:ascii="Arial" w:hAnsi="Arial" w:cs="Arial"/>
                <w:b w:val="0"/>
                <w:bCs w:val="0"/>
                <w:sz w:val="20"/>
                <w:szCs w:val="20"/>
              </w:rPr>
              <w:t xml:space="preserve">Experiencia en sistematización de procesos </w:t>
            </w:r>
          </w:p>
          <w:p w:rsidR="00FB469C" w:rsidRPr="001E3063" w:rsidRDefault="00FB469C" w:rsidP="00861937">
            <w:pPr>
              <w:pStyle w:val="Textoindependiente"/>
              <w:numPr>
                <w:ilvl w:val="0"/>
                <w:numId w:val="14"/>
              </w:numPr>
              <w:jc w:val="left"/>
              <w:rPr>
                <w:rFonts w:ascii="Arial" w:hAnsi="Arial" w:cs="Arial"/>
                <w:b w:val="0"/>
                <w:bCs w:val="0"/>
                <w:sz w:val="20"/>
                <w:szCs w:val="20"/>
              </w:rPr>
            </w:pPr>
            <w:r w:rsidRPr="001E3063">
              <w:rPr>
                <w:rFonts w:ascii="Arial" w:hAnsi="Arial" w:cs="Arial"/>
                <w:b w:val="0"/>
                <w:bCs w:val="0"/>
                <w:sz w:val="20"/>
                <w:szCs w:val="20"/>
              </w:rPr>
              <w:t>Experiencia de trabajo con grupos de jóvenes.</w:t>
            </w:r>
          </w:p>
        </w:tc>
      </w:tr>
      <w:tr w:rsidR="00E03FED" w:rsidRPr="001E3063" w:rsidTr="004D5EA3">
        <w:tc>
          <w:tcPr>
            <w:tcW w:w="2376" w:type="dxa"/>
          </w:tcPr>
          <w:p w:rsidR="00E03FED" w:rsidRPr="001E3063" w:rsidRDefault="00E239C4" w:rsidP="009E4988">
            <w:pPr>
              <w:pStyle w:val="Piedepgina"/>
              <w:rPr>
                <w:rFonts w:ascii="Arial" w:hAnsi="Arial" w:cs="Arial"/>
                <w:b/>
                <w:sz w:val="20"/>
                <w:szCs w:val="20"/>
              </w:rPr>
            </w:pPr>
            <w:r w:rsidRPr="001E3063">
              <w:rPr>
                <w:rFonts w:ascii="Arial" w:hAnsi="Arial" w:cs="Arial"/>
                <w:b/>
                <w:sz w:val="20"/>
                <w:szCs w:val="20"/>
              </w:rPr>
              <w:t xml:space="preserve">Otros </w:t>
            </w:r>
          </w:p>
        </w:tc>
        <w:tc>
          <w:tcPr>
            <w:tcW w:w="7968" w:type="dxa"/>
          </w:tcPr>
          <w:p w:rsidR="00E03FED" w:rsidRPr="001E3063" w:rsidRDefault="00FB469C" w:rsidP="001E3063">
            <w:pPr>
              <w:pStyle w:val="Piedepgina"/>
              <w:rPr>
                <w:rFonts w:ascii="Arial" w:hAnsi="Arial" w:cs="Arial"/>
                <w:sz w:val="20"/>
                <w:szCs w:val="20"/>
              </w:rPr>
            </w:pPr>
            <w:r w:rsidRPr="001E3063">
              <w:rPr>
                <w:rFonts w:ascii="Arial" w:hAnsi="Arial" w:cs="Arial"/>
                <w:sz w:val="20"/>
                <w:szCs w:val="20"/>
              </w:rPr>
              <w:t xml:space="preserve">Con conocimientos y aptitudes de vida hacia la inclusión y promoción de los derechos sociales y políticos de la </w:t>
            </w:r>
            <w:r w:rsidR="008E0FFA" w:rsidRPr="001E3063">
              <w:rPr>
                <w:rFonts w:ascii="Arial" w:hAnsi="Arial" w:cs="Arial"/>
                <w:sz w:val="20"/>
                <w:szCs w:val="20"/>
              </w:rPr>
              <w:t>mujer, diversidad</w:t>
            </w:r>
            <w:r w:rsidRPr="001E3063">
              <w:rPr>
                <w:rFonts w:ascii="Arial" w:hAnsi="Arial" w:cs="Arial"/>
                <w:sz w:val="20"/>
                <w:szCs w:val="20"/>
              </w:rPr>
              <w:t xml:space="preserve"> sexual y pueblos indígenas.</w:t>
            </w:r>
          </w:p>
        </w:tc>
      </w:tr>
    </w:tbl>
    <w:p w:rsidR="00F71A25" w:rsidRPr="001E3063" w:rsidRDefault="00F71A25" w:rsidP="003B1ADB">
      <w:pPr>
        <w:pStyle w:val="Piedepgina"/>
        <w:rPr>
          <w:rFonts w:ascii="Arial" w:hAnsi="Arial" w:cs="Arial"/>
          <w:sz w:val="20"/>
          <w:szCs w:val="20"/>
          <w:highlight w:val="yellow"/>
        </w:rPr>
      </w:pPr>
    </w:p>
    <w:p w:rsidR="001A74C9" w:rsidRPr="001E3063" w:rsidRDefault="001A74C9" w:rsidP="003B1ADB">
      <w:pPr>
        <w:pStyle w:val="Piedepgina"/>
        <w:rPr>
          <w:rFonts w:ascii="Arial" w:hAnsi="Arial" w:cs="Arial"/>
          <w:sz w:val="20"/>
          <w:szCs w:val="20"/>
          <w:highlight w:val="yellow"/>
        </w:rPr>
      </w:pPr>
    </w:p>
    <w:p w:rsidR="00F71A25" w:rsidRPr="001E3063" w:rsidRDefault="008836C5" w:rsidP="003B1ADB">
      <w:pPr>
        <w:pStyle w:val="Piedepgina"/>
        <w:rPr>
          <w:rFonts w:ascii="Arial" w:hAnsi="Arial" w:cs="Arial"/>
          <w:b/>
          <w:sz w:val="20"/>
          <w:szCs w:val="20"/>
        </w:rPr>
      </w:pPr>
      <w:r w:rsidRPr="001E3063">
        <w:rPr>
          <w:rFonts w:ascii="Arial" w:hAnsi="Arial" w:cs="Arial"/>
          <w:b/>
          <w:sz w:val="20"/>
          <w:szCs w:val="20"/>
        </w:rPr>
        <w:t>MODALIDAD DE CONTRATACIÓN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7259"/>
      </w:tblGrid>
      <w:tr w:rsidR="008836C5" w:rsidRPr="001E3063" w:rsidTr="001A74C9">
        <w:tc>
          <w:tcPr>
            <w:tcW w:w="10344" w:type="dxa"/>
            <w:gridSpan w:val="2"/>
            <w:shd w:val="clear" w:color="auto" w:fill="D9D9D9"/>
          </w:tcPr>
          <w:p w:rsidR="008836C5" w:rsidRPr="001E3063" w:rsidRDefault="00295CD6" w:rsidP="003B1ADB">
            <w:pPr>
              <w:pStyle w:val="Piedepgina"/>
              <w:rPr>
                <w:rFonts w:ascii="Arial" w:hAnsi="Arial" w:cs="Arial"/>
                <w:b/>
                <w:sz w:val="20"/>
                <w:szCs w:val="20"/>
              </w:rPr>
            </w:pPr>
            <w:r w:rsidRPr="001E3063">
              <w:rPr>
                <w:rFonts w:ascii="Arial" w:hAnsi="Arial" w:cs="Arial"/>
                <w:b/>
                <w:sz w:val="20"/>
                <w:szCs w:val="20"/>
              </w:rPr>
              <w:t xml:space="preserve">Tiempo </w:t>
            </w:r>
          </w:p>
        </w:tc>
      </w:tr>
      <w:tr w:rsidR="003F16BF" w:rsidRPr="001E3063" w:rsidTr="004D5EA3">
        <w:tc>
          <w:tcPr>
            <w:tcW w:w="3085" w:type="dxa"/>
          </w:tcPr>
          <w:p w:rsidR="003F16BF" w:rsidRPr="001E3063" w:rsidRDefault="003F16BF" w:rsidP="006203FF">
            <w:pPr>
              <w:pStyle w:val="Piedepgina"/>
              <w:rPr>
                <w:rFonts w:ascii="Arial" w:hAnsi="Arial" w:cs="Arial"/>
                <w:b/>
                <w:sz w:val="20"/>
                <w:szCs w:val="20"/>
              </w:rPr>
            </w:pPr>
            <w:r w:rsidRPr="001E3063">
              <w:rPr>
                <w:rFonts w:ascii="Arial" w:hAnsi="Arial" w:cs="Arial"/>
                <w:b/>
                <w:sz w:val="20"/>
                <w:szCs w:val="20"/>
              </w:rPr>
              <w:t xml:space="preserve">Duración </w:t>
            </w:r>
          </w:p>
        </w:tc>
        <w:tc>
          <w:tcPr>
            <w:tcW w:w="7259" w:type="dxa"/>
          </w:tcPr>
          <w:p w:rsidR="003F16BF" w:rsidRPr="001E3063" w:rsidRDefault="00587980" w:rsidP="00587980">
            <w:pPr>
              <w:pStyle w:val="Piedepgina"/>
              <w:rPr>
                <w:rFonts w:ascii="Arial" w:hAnsi="Arial" w:cs="Arial"/>
                <w:sz w:val="20"/>
                <w:szCs w:val="20"/>
              </w:rPr>
            </w:pPr>
            <w:r>
              <w:rPr>
                <w:rFonts w:ascii="Arial" w:hAnsi="Arial" w:cs="Arial"/>
                <w:sz w:val="20"/>
                <w:szCs w:val="20"/>
              </w:rPr>
              <w:t xml:space="preserve"> (Abril</w:t>
            </w:r>
            <w:r w:rsidR="00FD6566">
              <w:rPr>
                <w:rFonts w:ascii="Arial" w:hAnsi="Arial" w:cs="Arial"/>
                <w:sz w:val="20"/>
                <w:szCs w:val="20"/>
              </w:rPr>
              <w:t>/</w:t>
            </w:r>
            <w:r>
              <w:rPr>
                <w:rFonts w:ascii="Arial" w:hAnsi="Arial" w:cs="Arial"/>
                <w:sz w:val="20"/>
                <w:szCs w:val="20"/>
              </w:rPr>
              <w:t>Julio</w:t>
            </w:r>
            <w:r w:rsidR="00FD6566">
              <w:rPr>
                <w:rFonts w:ascii="Arial" w:hAnsi="Arial" w:cs="Arial"/>
                <w:sz w:val="20"/>
                <w:szCs w:val="20"/>
              </w:rPr>
              <w:t xml:space="preserve"> 2019</w:t>
            </w:r>
            <w:r w:rsidR="0027751A" w:rsidRPr="001E3063">
              <w:rPr>
                <w:rFonts w:ascii="Arial" w:hAnsi="Arial" w:cs="Arial"/>
                <w:sz w:val="20"/>
                <w:szCs w:val="20"/>
              </w:rPr>
              <w:t>)</w:t>
            </w:r>
          </w:p>
        </w:tc>
      </w:tr>
      <w:tr w:rsidR="003F16BF" w:rsidRPr="001E3063" w:rsidTr="004D5EA3">
        <w:tc>
          <w:tcPr>
            <w:tcW w:w="3085" w:type="dxa"/>
          </w:tcPr>
          <w:p w:rsidR="003F16BF" w:rsidRPr="001E3063" w:rsidRDefault="003F16BF" w:rsidP="006203FF">
            <w:pPr>
              <w:pStyle w:val="Piedepgina"/>
              <w:rPr>
                <w:rFonts w:ascii="Arial" w:hAnsi="Arial" w:cs="Arial"/>
                <w:b/>
                <w:sz w:val="20"/>
                <w:szCs w:val="20"/>
              </w:rPr>
            </w:pPr>
            <w:r w:rsidRPr="001E3063">
              <w:rPr>
                <w:rFonts w:ascii="Arial" w:hAnsi="Arial" w:cs="Arial"/>
                <w:b/>
                <w:sz w:val="20"/>
                <w:szCs w:val="20"/>
              </w:rPr>
              <w:t xml:space="preserve">Horario </w:t>
            </w:r>
          </w:p>
        </w:tc>
        <w:tc>
          <w:tcPr>
            <w:tcW w:w="7259" w:type="dxa"/>
          </w:tcPr>
          <w:p w:rsidR="003F16BF" w:rsidRPr="001E3063" w:rsidRDefault="003F16BF" w:rsidP="003B1ADB">
            <w:pPr>
              <w:pStyle w:val="Piedepgina"/>
              <w:rPr>
                <w:rFonts w:ascii="Arial" w:hAnsi="Arial" w:cs="Arial"/>
                <w:sz w:val="20"/>
                <w:szCs w:val="20"/>
              </w:rPr>
            </w:pPr>
            <w:r w:rsidRPr="001E3063">
              <w:rPr>
                <w:rFonts w:ascii="Arial" w:hAnsi="Arial" w:cs="Arial"/>
                <w:sz w:val="20"/>
                <w:szCs w:val="20"/>
              </w:rPr>
              <w:t xml:space="preserve">Flexible </w:t>
            </w:r>
          </w:p>
        </w:tc>
      </w:tr>
      <w:tr w:rsidR="003F16BF" w:rsidRPr="001E3063" w:rsidTr="004D5EA3">
        <w:tc>
          <w:tcPr>
            <w:tcW w:w="3085" w:type="dxa"/>
          </w:tcPr>
          <w:p w:rsidR="003F16BF" w:rsidRPr="001E3063" w:rsidRDefault="003F16BF" w:rsidP="006203FF">
            <w:pPr>
              <w:pStyle w:val="Piedepgina"/>
              <w:rPr>
                <w:rFonts w:ascii="Arial" w:hAnsi="Arial" w:cs="Arial"/>
                <w:b/>
                <w:sz w:val="20"/>
                <w:szCs w:val="20"/>
              </w:rPr>
            </w:pPr>
            <w:r w:rsidRPr="001E3063">
              <w:rPr>
                <w:rFonts w:ascii="Arial" w:hAnsi="Arial" w:cs="Arial"/>
                <w:b/>
                <w:sz w:val="20"/>
                <w:szCs w:val="20"/>
              </w:rPr>
              <w:t>Lugar de trabajo</w:t>
            </w:r>
          </w:p>
        </w:tc>
        <w:tc>
          <w:tcPr>
            <w:tcW w:w="7259" w:type="dxa"/>
          </w:tcPr>
          <w:p w:rsidR="003F16BF" w:rsidRPr="001E3063" w:rsidRDefault="003F16BF" w:rsidP="003B1ADB">
            <w:pPr>
              <w:pStyle w:val="Piedepgina"/>
              <w:rPr>
                <w:rFonts w:ascii="Arial" w:hAnsi="Arial" w:cs="Arial"/>
                <w:sz w:val="20"/>
                <w:szCs w:val="20"/>
              </w:rPr>
            </w:pPr>
            <w:r w:rsidRPr="001E3063">
              <w:rPr>
                <w:rFonts w:ascii="Arial" w:hAnsi="Arial" w:cs="Arial"/>
                <w:sz w:val="20"/>
                <w:szCs w:val="20"/>
              </w:rPr>
              <w:t xml:space="preserve">Flexible </w:t>
            </w:r>
          </w:p>
        </w:tc>
      </w:tr>
      <w:tr w:rsidR="00F87A88" w:rsidRPr="001E3063" w:rsidTr="004D5EA3">
        <w:tc>
          <w:tcPr>
            <w:tcW w:w="3085" w:type="dxa"/>
          </w:tcPr>
          <w:p w:rsidR="00F87A88" w:rsidRPr="001E3063" w:rsidRDefault="00F87A88" w:rsidP="006203FF">
            <w:pPr>
              <w:pStyle w:val="Piedepgina"/>
              <w:rPr>
                <w:rFonts w:ascii="Arial" w:hAnsi="Arial" w:cs="Arial"/>
                <w:b/>
                <w:sz w:val="20"/>
                <w:szCs w:val="20"/>
              </w:rPr>
            </w:pPr>
            <w:r w:rsidRPr="001E3063">
              <w:rPr>
                <w:rFonts w:ascii="Arial" w:hAnsi="Arial" w:cs="Arial"/>
                <w:b/>
                <w:sz w:val="20"/>
                <w:szCs w:val="20"/>
              </w:rPr>
              <w:t>Honorarios</w:t>
            </w:r>
          </w:p>
        </w:tc>
        <w:tc>
          <w:tcPr>
            <w:tcW w:w="7259" w:type="dxa"/>
          </w:tcPr>
          <w:p w:rsidR="00F87A88" w:rsidRPr="001E3063" w:rsidRDefault="00587980" w:rsidP="00587980">
            <w:pPr>
              <w:pStyle w:val="Piedepgina"/>
              <w:rPr>
                <w:rFonts w:ascii="Arial" w:hAnsi="Arial" w:cs="Arial"/>
                <w:sz w:val="20"/>
                <w:szCs w:val="20"/>
              </w:rPr>
            </w:pPr>
            <w:r>
              <w:rPr>
                <w:rFonts w:ascii="Arial" w:hAnsi="Arial" w:cs="Arial"/>
                <w:sz w:val="20"/>
                <w:szCs w:val="20"/>
              </w:rPr>
              <w:t>Paquete de 4</w:t>
            </w:r>
            <w:r w:rsidR="0027751A" w:rsidRPr="001E3063">
              <w:rPr>
                <w:rFonts w:ascii="Arial" w:hAnsi="Arial" w:cs="Arial"/>
                <w:sz w:val="20"/>
                <w:szCs w:val="20"/>
              </w:rPr>
              <w:t xml:space="preserve"> </w:t>
            </w:r>
            <w:r w:rsidR="00FB469C" w:rsidRPr="001E3063">
              <w:rPr>
                <w:rFonts w:ascii="Arial" w:hAnsi="Arial" w:cs="Arial"/>
                <w:sz w:val="20"/>
                <w:szCs w:val="20"/>
              </w:rPr>
              <w:t>eventos en</w:t>
            </w:r>
            <w:r w:rsidR="00FD6566">
              <w:rPr>
                <w:rFonts w:ascii="Arial" w:hAnsi="Arial" w:cs="Arial"/>
                <w:sz w:val="20"/>
                <w:szCs w:val="20"/>
              </w:rPr>
              <w:t xml:space="preserve"> </w:t>
            </w:r>
            <w:r>
              <w:rPr>
                <w:rFonts w:ascii="Arial" w:hAnsi="Arial" w:cs="Arial"/>
                <w:sz w:val="20"/>
                <w:szCs w:val="20"/>
              </w:rPr>
              <w:t>Guatemala</w:t>
            </w:r>
          </w:p>
        </w:tc>
      </w:tr>
    </w:tbl>
    <w:p w:rsidR="009E4988" w:rsidRPr="001E3063" w:rsidRDefault="009E4988" w:rsidP="003B1ADB">
      <w:pPr>
        <w:pStyle w:val="Piedepgina"/>
        <w:rPr>
          <w:rFonts w:ascii="Arial" w:hAnsi="Arial" w:cs="Arial"/>
          <w:sz w:val="20"/>
          <w:szCs w:val="20"/>
        </w:rPr>
      </w:pPr>
    </w:p>
    <w:p w:rsidR="009E4988" w:rsidRPr="001E3063" w:rsidRDefault="009E4988" w:rsidP="003B1ADB">
      <w:pPr>
        <w:pStyle w:val="Piedepgina"/>
        <w:rPr>
          <w:rFonts w:ascii="Arial" w:hAnsi="Arial" w:cs="Arial"/>
          <w:sz w:val="20"/>
          <w:szCs w:val="20"/>
        </w:rPr>
      </w:pPr>
    </w:p>
    <w:p w:rsidR="00E03FED" w:rsidRPr="001E3063" w:rsidRDefault="00E03FED" w:rsidP="008226F0">
      <w:pPr>
        <w:spacing w:after="0" w:line="240" w:lineRule="auto"/>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4"/>
      </w:tblGrid>
      <w:tr w:rsidR="00E03FED" w:rsidRPr="001E3063" w:rsidTr="004D5EA3">
        <w:tc>
          <w:tcPr>
            <w:tcW w:w="10344" w:type="dxa"/>
          </w:tcPr>
          <w:p w:rsidR="00E03FED" w:rsidRPr="001E3063" w:rsidRDefault="00E239C4" w:rsidP="004D5EA3">
            <w:pPr>
              <w:spacing w:after="0" w:line="240" w:lineRule="auto"/>
              <w:rPr>
                <w:rFonts w:ascii="Arial" w:hAnsi="Arial" w:cs="Arial"/>
                <w:b/>
                <w:sz w:val="20"/>
                <w:szCs w:val="20"/>
              </w:rPr>
            </w:pPr>
            <w:r w:rsidRPr="001E3063">
              <w:rPr>
                <w:rFonts w:ascii="Arial" w:hAnsi="Arial" w:cs="Arial"/>
                <w:b/>
                <w:sz w:val="20"/>
                <w:szCs w:val="20"/>
              </w:rPr>
              <w:t>Nombre</w:t>
            </w:r>
            <w:r w:rsidR="004B5EA2" w:rsidRPr="001E3063">
              <w:rPr>
                <w:rFonts w:ascii="Arial" w:hAnsi="Arial" w:cs="Arial"/>
                <w:b/>
                <w:sz w:val="20"/>
                <w:szCs w:val="20"/>
              </w:rPr>
              <w:t xml:space="preserve">: </w:t>
            </w:r>
            <w:r w:rsidR="00FB469C" w:rsidRPr="001E3063">
              <w:rPr>
                <w:rFonts w:ascii="Arial" w:hAnsi="Arial" w:cs="Arial"/>
                <w:b/>
                <w:sz w:val="20"/>
                <w:szCs w:val="20"/>
              </w:rPr>
              <w:t>Wolfgang Ochaeta / Oficial de Proyectos NIMD Guatemala</w:t>
            </w:r>
          </w:p>
          <w:p w:rsidR="00AB43DA" w:rsidRPr="001E3063" w:rsidRDefault="00AB43DA" w:rsidP="004D5EA3">
            <w:pPr>
              <w:spacing w:after="0" w:line="240" w:lineRule="auto"/>
              <w:rPr>
                <w:rFonts w:ascii="Arial" w:hAnsi="Arial" w:cs="Arial"/>
                <w:b/>
                <w:sz w:val="20"/>
                <w:szCs w:val="20"/>
              </w:rPr>
            </w:pPr>
          </w:p>
          <w:p w:rsidR="00E03FED" w:rsidRPr="001E3063" w:rsidRDefault="00E239C4" w:rsidP="00587980">
            <w:pPr>
              <w:spacing w:after="0" w:line="240" w:lineRule="auto"/>
              <w:rPr>
                <w:rFonts w:ascii="Arial" w:hAnsi="Arial" w:cs="Arial"/>
                <w:sz w:val="20"/>
                <w:szCs w:val="20"/>
              </w:rPr>
            </w:pPr>
            <w:r w:rsidRPr="001E3063">
              <w:rPr>
                <w:rFonts w:ascii="Arial" w:hAnsi="Arial" w:cs="Arial"/>
                <w:b/>
                <w:sz w:val="20"/>
                <w:szCs w:val="20"/>
              </w:rPr>
              <w:t>Fech</w:t>
            </w:r>
            <w:r w:rsidR="00433FEB" w:rsidRPr="001E3063">
              <w:rPr>
                <w:rFonts w:ascii="Arial" w:hAnsi="Arial" w:cs="Arial"/>
                <w:b/>
                <w:sz w:val="20"/>
                <w:szCs w:val="20"/>
              </w:rPr>
              <w:t>a</w:t>
            </w:r>
            <w:r w:rsidR="00FB469C" w:rsidRPr="001E3063">
              <w:rPr>
                <w:rFonts w:ascii="Arial" w:hAnsi="Arial" w:cs="Arial"/>
                <w:b/>
                <w:sz w:val="20"/>
                <w:szCs w:val="20"/>
              </w:rPr>
              <w:t xml:space="preserve">: </w:t>
            </w:r>
            <w:r w:rsidR="00587980">
              <w:rPr>
                <w:rFonts w:ascii="Arial" w:hAnsi="Arial" w:cs="Arial"/>
                <w:b/>
                <w:sz w:val="20"/>
                <w:szCs w:val="20"/>
              </w:rPr>
              <w:t>21</w:t>
            </w:r>
            <w:r w:rsidR="000B5522">
              <w:rPr>
                <w:rFonts w:ascii="Arial" w:hAnsi="Arial" w:cs="Arial"/>
                <w:b/>
                <w:sz w:val="20"/>
                <w:szCs w:val="20"/>
              </w:rPr>
              <w:t xml:space="preserve"> de </w:t>
            </w:r>
            <w:r w:rsidR="00587980">
              <w:rPr>
                <w:rFonts w:ascii="Arial" w:hAnsi="Arial" w:cs="Arial"/>
                <w:b/>
                <w:sz w:val="20"/>
                <w:szCs w:val="20"/>
              </w:rPr>
              <w:t>marzo</w:t>
            </w:r>
            <w:r w:rsidR="00FD6566">
              <w:rPr>
                <w:rFonts w:ascii="Arial" w:hAnsi="Arial" w:cs="Arial"/>
                <w:b/>
                <w:sz w:val="20"/>
                <w:szCs w:val="20"/>
              </w:rPr>
              <w:t xml:space="preserve"> de 2018</w:t>
            </w:r>
          </w:p>
        </w:tc>
      </w:tr>
    </w:tbl>
    <w:p w:rsidR="00E03FED" w:rsidRPr="001E3063" w:rsidRDefault="00E03FED" w:rsidP="008226F0">
      <w:pPr>
        <w:spacing w:after="0" w:line="240" w:lineRule="auto"/>
        <w:rPr>
          <w:rFonts w:ascii="Arial" w:hAnsi="Arial" w:cs="Arial"/>
          <w:sz w:val="20"/>
          <w:szCs w:val="20"/>
        </w:rPr>
      </w:pPr>
    </w:p>
    <w:p w:rsidR="00722367" w:rsidRPr="001E3063" w:rsidRDefault="00722367" w:rsidP="008226F0">
      <w:pPr>
        <w:spacing w:after="0" w:line="240" w:lineRule="auto"/>
        <w:rPr>
          <w:rFonts w:ascii="Arial" w:hAnsi="Arial" w:cs="Arial"/>
          <w:color w:val="FF0000"/>
          <w:sz w:val="20"/>
          <w:szCs w:val="20"/>
        </w:rPr>
      </w:pPr>
    </w:p>
    <w:p w:rsidR="00722367" w:rsidRPr="001E3063" w:rsidRDefault="00722367" w:rsidP="008226F0">
      <w:pPr>
        <w:spacing w:after="0" w:line="240" w:lineRule="auto"/>
        <w:rPr>
          <w:rFonts w:ascii="Arial" w:hAnsi="Arial" w:cs="Arial"/>
          <w:color w:val="FF0000"/>
          <w:sz w:val="20"/>
          <w:szCs w:val="20"/>
        </w:rPr>
      </w:pPr>
    </w:p>
    <w:p w:rsidR="00722367" w:rsidRPr="001E3063" w:rsidRDefault="00FB469C" w:rsidP="001E3063">
      <w:pPr>
        <w:spacing w:after="0" w:line="240" w:lineRule="auto"/>
        <w:jc w:val="both"/>
        <w:rPr>
          <w:rFonts w:ascii="Arial" w:hAnsi="Arial" w:cs="Arial"/>
          <w:sz w:val="20"/>
          <w:szCs w:val="20"/>
        </w:rPr>
      </w:pPr>
      <w:r w:rsidRPr="001E3063">
        <w:rPr>
          <w:rFonts w:ascii="Arial" w:hAnsi="Arial" w:cs="Arial"/>
          <w:sz w:val="20"/>
          <w:szCs w:val="20"/>
        </w:rPr>
        <w:t xml:space="preserve">La presente convocatoria </w:t>
      </w:r>
      <w:r w:rsidR="001E3063" w:rsidRPr="001E3063">
        <w:rPr>
          <w:rFonts w:ascii="Arial" w:hAnsi="Arial" w:cs="Arial"/>
          <w:sz w:val="20"/>
          <w:szCs w:val="20"/>
        </w:rPr>
        <w:t>estará</w:t>
      </w:r>
      <w:r w:rsidR="00FD6566">
        <w:rPr>
          <w:rFonts w:ascii="Arial" w:hAnsi="Arial" w:cs="Arial"/>
          <w:sz w:val="20"/>
          <w:szCs w:val="20"/>
        </w:rPr>
        <w:t xml:space="preserve"> abierta, hasta el </w:t>
      </w:r>
      <w:r w:rsidR="00587980">
        <w:rPr>
          <w:rFonts w:ascii="Arial" w:hAnsi="Arial" w:cs="Arial"/>
          <w:b/>
          <w:sz w:val="20"/>
          <w:szCs w:val="20"/>
        </w:rPr>
        <w:t>domingo 07</w:t>
      </w:r>
      <w:r w:rsidR="000B5522">
        <w:rPr>
          <w:rFonts w:ascii="Arial" w:hAnsi="Arial" w:cs="Arial"/>
          <w:b/>
          <w:sz w:val="20"/>
          <w:szCs w:val="20"/>
        </w:rPr>
        <w:t xml:space="preserve"> de </w:t>
      </w:r>
      <w:r w:rsidR="00587980">
        <w:rPr>
          <w:rFonts w:ascii="Arial" w:hAnsi="Arial" w:cs="Arial"/>
          <w:b/>
          <w:sz w:val="20"/>
          <w:szCs w:val="20"/>
        </w:rPr>
        <w:t>abril</w:t>
      </w:r>
      <w:r w:rsidR="00FD6566" w:rsidRPr="00FD6566">
        <w:rPr>
          <w:rFonts w:ascii="Arial" w:hAnsi="Arial" w:cs="Arial"/>
          <w:b/>
          <w:sz w:val="20"/>
          <w:szCs w:val="20"/>
        </w:rPr>
        <w:t xml:space="preserve"> de 2019</w:t>
      </w:r>
      <w:r w:rsidRPr="001E3063">
        <w:rPr>
          <w:rFonts w:ascii="Arial" w:hAnsi="Arial" w:cs="Arial"/>
          <w:sz w:val="20"/>
          <w:szCs w:val="20"/>
        </w:rPr>
        <w:t xml:space="preserve">, los interesados e interesadas </w:t>
      </w:r>
      <w:r w:rsidR="001E3063" w:rsidRPr="001E3063">
        <w:rPr>
          <w:rFonts w:ascii="Arial" w:hAnsi="Arial" w:cs="Arial"/>
          <w:sz w:val="20"/>
          <w:szCs w:val="20"/>
        </w:rPr>
        <w:t>tendrán</w:t>
      </w:r>
      <w:r w:rsidRPr="001E3063">
        <w:rPr>
          <w:rFonts w:ascii="Arial" w:hAnsi="Arial" w:cs="Arial"/>
          <w:sz w:val="20"/>
          <w:szCs w:val="20"/>
        </w:rPr>
        <w:t xml:space="preserve"> que enviar copia de los siguientes documentos:</w:t>
      </w:r>
    </w:p>
    <w:p w:rsidR="00FB469C" w:rsidRPr="001E3063" w:rsidRDefault="00FB469C" w:rsidP="001E3063">
      <w:pPr>
        <w:numPr>
          <w:ilvl w:val="0"/>
          <w:numId w:val="24"/>
        </w:numPr>
        <w:spacing w:after="0" w:line="240" w:lineRule="auto"/>
        <w:jc w:val="both"/>
        <w:rPr>
          <w:rFonts w:ascii="Arial" w:hAnsi="Arial" w:cs="Arial"/>
          <w:sz w:val="20"/>
          <w:szCs w:val="20"/>
        </w:rPr>
      </w:pPr>
      <w:r w:rsidRPr="001E3063">
        <w:rPr>
          <w:rFonts w:ascii="Arial" w:hAnsi="Arial" w:cs="Arial"/>
          <w:sz w:val="20"/>
          <w:szCs w:val="20"/>
        </w:rPr>
        <w:t>Hoja de Vida Actualizada</w:t>
      </w:r>
    </w:p>
    <w:p w:rsidR="00FB469C" w:rsidRPr="001E3063" w:rsidRDefault="00FB469C" w:rsidP="001E3063">
      <w:pPr>
        <w:numPr>
          <w:ilvl w:val="0"/>
          <w:numId w:val="24"/>
        </w:numPr>
        <w:spacing w:after="0" w:line="240" w:lineRule="auto"/>
        <w:jc w:val="both"/>
        <w:rPr>
          <w:rFonts w:ascii="Arial" w:hAnsi="Arial" w:cs="Arial"/>
          <w:sz w:val="20"/>
          <w:szCs w:val="20"/>
        </w:rPr>
      </w:pPr>
      <w:r w:rsidRPr="001E3063">
        <w:rPr>
          <w:rFonts w:ascii="Arial" w:hAnsi="Arial" w:cs="Arial"/>
          <w:sz w:val="20"/>
          <w:szCs w:val="20"/>
        </w:rPr>
        <w:t xml:space="preserve">Copia de Credenciales </w:t>
      </w:r>
      <w:r w:rsidR="001E3063" w:rsidRPr="001E3063">
        <w:rPr>
          <w:rFonts w:ascii="Arial" w:hAnsi="Arial" w:cs="Arial"/>
          <w:sz w:val="20"/>
          <w:szCs w:val="20"/>
        </w:rPr>
        <w:t>Académicas</w:t>
      </w:r>
    </w:p>
    <w:p w:rsidR="00FB469C" w:rsidRPr="001E3063" w:rsidRDefault="00FB469C" w:rsidP="001E3063">
      <w:pPr>
        <w:numPr>
          <w:ilvl w:val="0"/>
          <w:numId w:val="24"/>
        </w:numPr>
        <w:spacing w:after="0" w:line="240" w:lineRule="auto"/>
        <w:jc w:val="both"/>
        <w:rPr>
          <w:rFonts w:ascii="Arial" w:hAnsi="Arial" w:cs="Arial"/>
          <w:sz w:val="20"/>
          <w:szCs w:val="20"/>
        </w:rPr>
      </w:pPr>
      <w:r w:rsidRPr="001E3063">
        <w:rPr>
          <w:rFonts w:ascii="Arial" w:hAnsi="Arial" w:cs="Arial"/>
          <w:sz w:val="20"/>
          <w:szCs w:val="20"/>
        </w:rPr>
        <w:t xml:space="preserve">Copia del Documento </w:t>
      </w:r>
      <w:r w:rsidR="001E3063" w:rsidRPr="001E3063">
        <w:rPr>
          <w:rFonts w:ascii="Arial" w:hAnsi="Arial" w:cs="Arial"/>
          <w:sz w:val="20"/>
          <w:szCs w:val="20"/>
        </w:rPr>
        <w:t>Único</w:t>
      </w:r>
      <w:r w:rsidRPr="001E3063">
        <w:rPr>
          <w:rFonts w:ascii="Arial" w:hAnsi="Arial" w:cs="Arial"/>
          <w:sz w:val="20"/>
          <w:szCs w:val="20"/>
        </w:rPr>
        <w:t xml:space="preserve"> de Identificación</w:t>
      </w:r>
    </w:p>
    <w:p w:rsidR="00FB469C" w:rsidRPr="001E3063" w:rsidRDefault="00FB469C" w:rsidP="001E3063">
      <w:pPr>
        <w:numPr>
          <w:ilvl w:val="0"/>
          <w:numId w:val="24"/>
        </w:numPr>
        <w:spacing w:after="0" w:line="240" w:lineRule="auto"/>
        <w:jc w:val="both"/>
        <w:rPr>
          <w:rFonts w:ascii="Arial" w:hAnsi="Arial" w:cs="Arial"/>
          <w:sz w:val="20"/>
          <w:szCs w:val="20"/>
        </w:rPr>
      </w:pPr>
      <w:r w:rsidRPr="001E3063">
        <w:rPr>
          <w:rFonts w:ascii="Arial" w:hAnsi="Arial" w:cs="Arial"/>
          <w:sz w:val="20"/>
          <w:szCs w:val="20"/>
        </w:rPr>
        <w:t xml:space="preserve">Carta de </w:t>
      </w:r>
      <w:r w:rsidR="001E3063" w:rsidRPr="001E3063">
        <w:rPr>
          <w:rFonts w:ascii="Arial" w:hAnsi="Arial" w:cs="Arial"/>
          <w:sz w:val="20"/>
          <w:szCs w:val="20"/>
        </w:rPr>
        <w:t>Interés</w:t>
      </w:r>
      <w:r w:rsidR="00DF7C25">
        <w:rPr>
          <w:rFonts w:ascii="Arial" w:hAnsi="Arial" w:cs="Arial"/>
          <w:sz w:val="20"/>
          <w:szCs w:val="20"/>
        </w:rPr>
        <w:t xml:space="preserve"> dirigido a Susan </w:t>
      </w:r>
      <w:r w:rsidRPr="001E3063">
        <w:rPr>
          <w:rFonts w:ascii="Arial" w:hAnsi="Arial" w:cs="Arial"/>
          <w:sz w:val="20"/>
          <w:szCs w:val="20"/>
        </w:rPr>
        <w:t>Batres</w:t>
      </w:r>
      <w:r w:rsidR="001E3063" w:rsidRPr="001E3063">
        <w:rPr>
          <w:rFonts w:ascii="Arial" w:hAnsi="Arial" w:cs="Arial"/>
          <w:sz w:val="20"/>
          <w:szCs w:val="20"/>
        </w:rPr>
        <w:t>; Directora Ejecutiva NIMD - Guatemala</w:t>
      </w:r>
    </w:p>
    <w:p w:rsidR="001E3063" w:rsidRPr="001E3063" w:rsidRDefault="001E3063" w:rsidP="001E3063">
      <w:pPr>
        <w:spacing w:after="0" w:line="240" w:lineRule="auto"/>
        <w:jc w:val="both"/>
        <w:rPr>
          <w:rFonts w:ascii="Arial" w:hAnsi="Arial" w:cs="Arial"/>
          <w:sz w:val="20"/>
          <w:szCs w:val="20"/>
        </w:rPr>
      </w:pPr>
    </w:p>
    <w:p w:rsidR="001E3063" w:rsidRDefault="001E3063" w:rsidP="001E3063">
      <w:pPr>
        <w:spacing w:after="0" w:line="240" w:lineRule="auto"/>
        <w:jc w:val="both"/>
        <w:rPr>
          <w:rFonts w:ascii="Arial" w:hAnsi="Arial" w:cs="Arial"/>
          <w:sz w:val="20"/>
          <w:szCs w:val="20"/>
        </w:rPr>
      </w:pPr>
      <w:r w:rsidRPr="001E3063">
        <w:rPr>
          <w:rFonts w:ascii="Arial" w:hAnsi="Arial" w:cs="Arial"/>
          <w:sz w:val="20"/>
          <w:szCs w:val="20"/>
        </w:rPr>
        <w:t xml:space="preserve">Dicha documentación deberá ser enviada a la siguiente dirección de correo electrónica antes de las 17:00 </w:t>
      </w:r>
      <w:proofErr w:type="spellStart"/>
      <w:r w:rsidRPr="001E3063">
        <w:rPr>
          <w:rFonts w:ascii="Arial" w:hAnsi="Arial" w:cs="Arial"/>
          <w:sz w:val="20"/>
          <w:szCs w:val="20"/>
        </w:rPr>
        <w:t>hrs</w:t>
      </w:r>
      <w:proofErr w:type="spellEnd"/>
      <w:r w:rsidRPr="001E3063">
        <w:rPr>
          <w:rFonts w:ascii="Arial" w:hAnsi="Arial" w:cs="Arial"/>
          <w:sz w:val="20"/>
          <w:szCs w:val="20"/>
        </w:rPr>
        <w:t>. del día indicado:</w:t>
      </w:r>
    </w:p>
    <w:p w:rsidR="001E3063" w:rsidRPr="001E3063" w:rsidRDefault="001E3063" w:rsidP="001E3063">
      <w:pPr>
        <w:spacing w:after="0" w:line="240" w:lineRule="auto"/>
        <w:jc w:val="both"/>
        <w:rPr>
          <w:rFonts w:ascii="Arial" w:hAnsi="Arial" w:cs="Arial"/>
          <w:sz w:val="20"/>
          <w:szCs w:val="20"/>
        </w:rPr>
      </w:pPr>
    </w:p>
    <w:p w:rsidR="001E3063" w:rsidRPr="001E3063" w:rsidRDefault="001E3063" w:rsidP="001E3063">
      <w:pPr>
        <w:spacing w:after="0" w:line="240" w:lineRule="auto"/>
        <w:jc w:val="both"/>
        <w:rPr>
          <w:rFonts w:ascii="Arial" w:hAnsi="Arial" w:cs="Arial"/>
          <w:b/>
          <w:sz w:val="20"/>
          <w:szCs w:val="20"/>
        </w:rPr>
      </w:pPr>
      <w:r w:rsidRPr="001E3063">
        <w:rPr>
          <w:rFonts w:ascii="Arial" w:hAnsi="Arial" w:cs="Arial"/>
          <w:b/>
          <w:sz w:val="20"/>
          <w:szCs w:val="20"/>
        </w:rPr>
        <w:t>nimdguatemala@gmail.com</w:t>
      </w:r>
      <w:r w:rsidR="00AB176B">
        <w:rPr>
          <w:rFonts w:ascii="Arial" w:hAnsi="Arial" w:cs="Arial"/>
          <w:b/>
          <w:sz w:val="20"/>
          <w:szCs w:val="20"/>
        </w:rPr>
        <w:t>; y diplomadosnimd.efd@gmail.com</w:t>
      </w:r>
    </w:p>
    <w:p w:rsidR="001E3063" w:rsidRPr="001E3063" w:rsidRDefault="001E3063" w:rsidP="001E3063">
      <w:pPr>
        <w:spacing w:after="0" w:line="240" w:lineRule="auto"/>
        <w:jc w:val="both"/>
        <w:rPr>
          <w:rFonts w:ascii="Arial" w:hAnsi="Arial" w:cs="Arial"/>
          <w:sz w:val="20"/>
          <w:szCs w:val="20"/>
        </w:rPr>
      </w:pPr>
    </w:p>
    <w:p w:rsidR="001E3063" w:rsidRPr="001E3063" w:rsidRDefault="001E3063" w:rsidP="001E3063">
      <w:pPr>
        <w:spacing w:after="0" w:line="240" w:lineRule="auto"/>
        <w:jc w:val="both"/>
        <w:rPr>
          <w:rFonts w:ascii="Arial" w:hAnsi="Arial" w:cs="Arial"/>
          <w:sz w:val="20"/>
          <w:szCs w:val="20"/>
        </w:rPr>
      </w:pPr>
      <w:r w:rsidRPr="001E3063">
        <w:rPr>
          <w:rFonts w:ascii="Arial" w:hAnsi="Arial" w:cs="Arial"/>
          <w:sz w:val="20"/>
          <w:szCs w:val="20"/>
        </w:rPr>
        <w:t>Dudas o comentarios respecto a la presente convocatoria, comunicarse con Wolfgang Ochaeta a los siguientes teléfonos: 23614200 - 23318683</w:t>
      </w:r>
    </w:p>
    <w:sectPr w:rsidR="001E3063" w:rsidRPr="001E3063" w:rsidSect="001A74C9">
      <w:headerReference w:type="default" r:id="rId8"/>
      <w:footerReference w:type="default" r:id="rId9"/>
      <w:pgSz w:w="12240" w:h="15840" w:code="1"/>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B07" w:rsidRDefault="004B2B07" w:rsidP="008226F0">
      <w:pPr>
        <w:spacing w:after="0" w:line="240" w:lineRule="auto"/>
      </w:pPr>
      <w:r>
        <w:separator/>
      </w:r>
    </w:p>
  </w:endnote>
  <w:endnote w:type="continuationSeparator" w:id="0">
    <w:p w:rsidR="004B2B07" w:rsidRDefault="004B2B07" w:rsidP="0082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A0E" w:rsidRDefault="00B72A0E" w:rsidP="002D6A06">
    <w:pPr>
      <w:pStyle w:val="Piedepgina"/>
      <w:rPr>
        <w:sz w:val="18"/>
        <w:szCs w:val="18"/>
      </w:rPr>
    </w:pPr>
    <w:r w:rsidRPr="003B1ADB">
      <w:rPr>
        <w:sz w:val="18"/>
        <w:szCs w:val="18"/>
      </w:rPr>
      <w:t>Versión</w:t>
    </w:r>
  </w:p>
  <w:p w:rsidR="00B72A0E" w:rsidRDefault="0027751A" w:rsidP="00FA122B">
    <w:pPr>
      <w:pStyle w:val="Piedepgina"/>
    </w:pPr>
    <w:r>
      <w:rPr>
        <w:sz w:val="18"/>
        <w:szCs w:val="18"/>
      </w:rPr>
      <w:t>EFD/IREX</w:t>
    </w:r>
    <w:r w:rsidR="00B72A0E" w:rsidRPr="003B1ADB">
      <w:rPr>
        <w:sz w:val="18"/>
        <w:szCs w:val="18"/>
      </w:rPr>
      <w:t xml:space="preserve">                                     </w:t>
    </w:r>
    <w:r w:rsidR="00B72A0E">
      <w:rPr>
        <w:sz w:val="18"/>
        <w:szCs w:val="18"/>
      </w:rPr>
      <w:t xml:space="preserve">                               N</w:t>
    </w:r>
    <w:r w:rsidR="00B72A0E" w:rsidRPr="003B1ADB">
      <w:rPr>
        <w:sz w:val="18"/>
        <w:szCs w:val="18"/>
      </w:rPr>
      <w:t xml:space="preserve">IMD                                                                    </w:t>
    </w:r>
    <w:r w:rsidR="00B72A0E">
      <w:rPr>
        <w:sz w:val="18"/>
        <w:szCs w:val="18"/>
      </w:rPr>
      <w:t xml:space="preserve">                              </w:t>
    </w:r>
    <w:r w:rsidR="00B72A0E" w:rsidRPr="003B1ADB">
      <w:rPr>
        <w:sz w:val="18"/>
        <w:szCs w:val="18"/>
      </w:rPr>
      <w:t xml:space="preserve"> </w:t>
    </w:r>
    <w:r w:rsidR="00B72A0E">
      <w:rPr>
        <w:sz w:val="18"/>
        <w:szCs w:val="18"/>
      </w:rPr>
      <w:t xml:space="preserve">             </w:t>
    </w:r>
    <w:r w:rsidR="00B72A0E">
      <w:t xml:space="preserve">Página </w:t>
    </w:r>
    <w:r w:rsidR="00BD2317">
      <w:rPr>
        <w:b/>
        <w:sz w:val="24"/>
        <w:szCs w:val="24"/>
      </w:rPr>
      <w:fldChar w:fldCharType="begin"/>
    </w:r>
    <w:r w:rsidR="00B72A0E">
      <w:rPr>
        <w:b/>
      </w:rPr>
      <w:instrText>PAGE</w:instrText>
    </w:r>
    <w:r w:rsidR="00BD2317">
      <w:rPr>
        <w:b/>
        <w:sz w:val="24"/>
        <w:szCs w:val="24"/>
      </w:rPr>
      <w:fldChar w:fldCharType="separate"/>
    </w:r>
    <w:r w:rsidR="00DF7C25">
      <w:rPr>
        <w:b/>
        <w:noProof/>
      </w:rPr>
      <w:t>1</w:t>
    </w:r>
    <w:r w:rsidR="00BD2317">
      <w:rPr>
        <w:b/>
        <w:sz w:val="24"/>
        <w:szCs w:val="24"/>
      </w:rPr>
      <w:fldChar w:fldCharType="end"/>
    </w:r>
    <w:r w:rsidR="00B72A0E">
      <w:t xml:space="preserve"> de </w:t>
    </w:r>
    <w:r w:rsidR="00BD2317">
      <w:rPr>
        <w:b/>
        <w:sz w:val="24"/>
        <w:szCs w:val="24"/>
      </w:rPr>
      <w:fldChar w:fldCharType="begin"/>
    </w:r>
    <w:r w:rsidR="00B72A0E">
      <w:rPr>
        <w:b/>
      </w:rPr>
      <w:instrText>NUMPAGES</w:instrText>
    </w:r>
    <w:r w:rsidR="00BD2317">
      <w:rPr>
        <w:b/>
        <w:sz w:val="24"/>
        <w:szCs w:val="24"/>
      </w:rPr>
      <w:fldChar w:fldCharType="separate"/>
    </w:r>
    <w:r w:rsidR="00DF7C25">
      <w:rPr>
        <w:b/>
        <w:noProof/>
      </w:rPr>
      <w:t>5</w:t>
    </w:r>
    <w:r w:rsidR="00BD2317">
      <w:rPr>
        <w:b/>
        <w:sz w:val="24"/>
        <w:szCs w:val="24"/>
      </w:rPr>
      <w:fldChar w:fldCharType="end"/>
    </w:r>
  </w:p>
  <w:p w:rsidR="00B72A0E" w:rsidRDefault="00B72A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B07" w:rsidRDefault="004B2B07" w:rsidP="008226F0">
      <w:pPr>
        <w:spacing w:after="0" w:line="240" w:lineRule="auto"/>
      </w:pPr>
      <w:r>
        <w:separator/>
      </w:r>
    </w:p>
  </w:footnote>
  <w:footnote w:type="continuationSeparator" w:id="0">
    <w:p w:rsidR="004B2B07" w:rsidRDefault="004B2B07" w:rsidP="00822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A0E" w:rsidRPr="004B5EA2" w:rsidRDefault="007A2B99" w:rsidP="00346626">
    <w:pPr>
      <w:pStyle w:val="Encabezado"/>
      <w:ind w:left="7080"/>
      <w:rPr>
        <w:b/>
        <w:sz w:val="24"/>
        <w:szCs w:val="24"/>
      </w:rPr>
    </w:pPr>
    <w:r>
      <w:rPr>
        <w:noProof/>
        <w:lang w:val="en-US" w:eastAsia="en-US"/>
      </w:rPr>
      <w:drawing>
        <wp:anchor distT="0" distB="0" distL="114300" distR="114300" simplePos="0" relativeHeight="251661312" behindDoc="1" locked="0" layoutInCell="1" allowOverlap="1">
          <wp:simplePos x="0" y="0"/>
          <wp:positionH relativeFrom="column">
            <wp:posOffset>546735</wp:posOffset>
          </wp:positionH>
          <wp:positionV relativeFrom="paragraph">
            <wp:align>bottom</wp:align>
          </wp:positionV>
          <wp:extent cx="1665605" cy="671195"/>
          <wp:effectExtent l="19050" t="0" r="0" b="0"/>
          <wp:wrapThrough wrapText="bothSides">
            <wp:wrapPolygon edited="0">
              <wp:start x="-247" y="0"/>
              <wp:lineTo x="-247" y="20844"/>
              <wp:lineTo x="21493" y="20844"/>
              <wp:lineTo x="21493" y="0"/>
              <wp:lineTo x="-247" y="0"/>
            </wp:wrapPolygon>
          </wp:wrapThrough>
          <wp:docPr id="1" name="Imagen 2" descr="E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FD"/>
                  <pic:cNvPicPr>
                    <a:picLocks noChangeAspect="1" noChangeArrowheads="1"/>
                  </pic:cNvPicPr>
                </pic:nvPicPr>
                <pic:blipFill>
                  <a:blip r:embed="rId1"/>
                  <a:srcRect/>
                  <a:stretch>
                    <a:fillRect/>
                  </a:stretch>
                </pic:blipFill>
                <pic:spPr bwMode="auto">
                  <a:xfrm>
                    <a:off x="0" y="0"/>
                    <a:ext cx="1665605" cy="671195"/>
                  </a:xfrm>
                  <a:prstGeom prst="rect">
                    <a:avLst/>
                  </a:prstGeom>
                  <a:noFill/>
                  <a:ln w="9525">
                    <a:noFill/>
                    <a:miter lim="800000"/>
                    <a:headEnd/>
                    <a:tailEnd/>
                  </a:ln>
                </pic:spPr>
              </pic:pic>
            </a:graphicData>
          </a:graphic>
        </wp:anchor>
      </w:drawing>
    </w:r>
    <w:r>
      <w:rPr>
        <w:b/>
        <w:noProof/>
        <w:color w:val="FFC000"/>
        <w:sz w:val="24"/>
        <w:szCs w:val="24"/>
        <w:lang w:val="en-US" w:eastAsia="en-US"/>
      </w:rPr>
      <w:drawing>
        <wp:inline distT="0" distB="0" distL="0" distR="0">
          <wp:extent cx="1699260" cy="436880"/>
          <wp:effectExtent l="19050" t="0" r="0" b="0"/>
          <wp:docPr id="9" name="Imagen 3" descr="Logo NIMD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NIMD final"/>
                  <pic:cNvPicPr>
                    <a:picLocks noChangeAspect="1" noChangeArrowheads="1"/>
                  </pic:cNvPicPr>
                </pic:nvPicPr>
                <pic:blipFill>
                  <a:blip r:embed="rId2"/>
                  <a:srcRect/>
                  <a:stretch>
                    <a:fillRect/>
                  </a:stretch>
                </pic:blipFill>
                <pic:spPr bwMode="auto">
                  <a:xfrm>
                    <a:off x="0" y="0"/>
                    <a:ext cx="1699260" cy="436880"/>
                  </a:xfrm>
                  <a:prstGeom prst="rect">
                    <a:avLst/>
                  </a:prstGeom>
                  <a:noFill/>
                  <a:ln w="9525">
                    <a:noFill/>
                    <a:miter lim="800000"/>
                    <a:headEnd/>
                    <a:tailEnd/>
                  </a:ln>
                </pic:spPr>
              </pic:pic>
            </a:graphicData>
          </a:graphic>
        </wp:inline>
      </w:drawing>
    </w:r>
  </w:p>
  <w:p w:rsidR="00B72A0E" w:rsidRPr="004B5EA2" w:rsidRDefault="00B72A0E" w:rsidP="00D55F92">
    <w:pPr>
      <w:pStyle w:val="Encabezado"/>
      <w:ind w:left="7080"/>
      <w:rPr>
        <w:b/>
        <w:sz w:val="24"/>
        <w:szCs w:val="24"/>
      </w:rPr>
    </w:pPr>
  </w:p>
  <w:p w:rsidR="00B72A0E" w:rsidRDefault="00B72A0E" w:rsidP="00D55F92">
    <w:pPr>
      <w:pStyle w:val="Encabezado"/>
      <w:ind w:left="7080"/>
      <w:rPr>
        <w:b/>
        <w:sz w:val="16"/>
        <w:szCs w:val="16"/>
      </w:rPr>
    </w:pPr>
  </w:p>
  <w:p w:rsidR="00B72A0E" w:rsidRDefault="00B72A0E" w:rsidP="00D55F92">
    <w:pPr>
      <w:pStyle w:val="Encabezado"/>
      <w:ind w:left="7080"/>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B72A0E" w:rsidRPr="004D5EA3" w:rsidTr="004D5EA3">
      <w:tc>
        <w:tcPr>
          <w:tcW w:w="10344" w:type="dxa"/>
        </w:tcPr>
        <w:p w:rsidR="00B72A0E" w:rsidRPr="004D5EA3" w:rsidRDefault="00B72A0E" w:rsidP="004D5EA3">
          <w:pPr>
            <w:spacing w:after="0" w:line="240" w:lineRule="auto"/>
            <w:rPr>
              <w:rFonts w:ascii="Arial Narrow" w:hAnsi="Arial Narrow"/>
              <w:b/>
            </w:rPr>
          </w:pPr>
          <w:r w:rsidRPr="004D5EA3">
            <w:rPr>
              <w:rFonts w:ascii="Arial Narrow" w:hAnsi="Arial Narrow"/>
              <w:b/>
            </w:rPr>
            <w:t xml:space="preserve">FUNCIÓN DENTRO DEL PROGRAMA GUATEMALA: </w:t>
          </w:r>
        </w:p>
        <w:p w:rsidR="00B72A0E" w:rsidRPr="004D5EA3" w:rsidRDefault="00B72A0E" w:rsidP="004D5EA3">
          <w:pPr>
            <w:spacing w:after="0" w:line="240" w:lineRule="auto"/>
            <w:rPr>
              <w:rFonts w:ascii="Arial Narrow" w:hAnsi="Arial Narrow"/>
              <w:b/>
            </w:rPr>
          </w:pPr>
          <w:r w:rsidRPr="004D5EA3">
            <w:rPr>
              <w:rFonts w:ascii="Arial Narrow" w:hAnsi="Arial Narrow"/>
              <w:b/>
            </w:rPr>
            <w:t>PROYECTO: ESCUELA DE FORMACIÓN PARA LA DEMOCRACIA</w:t>
          </w:r>
          <w:r w:rsidR="001E3063">
            <w:rPr>
              <w:rFonts w:ascii="Arial Narrow" w:hAnsi="Arial Narrow"/>
              <w:b/>
            </w:rPr>
            <w:t xml:space="preserve"> - DIPLOMADO</w:t>
          </w:r>
          <w:r w:rsidR="008D7254">
            <w:rPr>
              <w:rFonts w:ascii="Arial Narrow" w:hAnsi="Arial Narrow"/>
              <w:b/>
            </w:rPr>
            <w:t xml:space="preserve"> DE REALIDAD NACIONAL - PROYECTO </w:t>
          </w:r>
          <w:r w:rsidR="009732EE">
            <w:rPr>
              <w:rFonts w:ascii="Arial Narrow" w:hAnsi="Arial Narrow"/>
              <w:b/>
            </w:rPr>
            <w:t xml:space="preserve">USAID/IREX </w:t>
          </w:r>
          <w:r w:rsidR="008D7254">
            <w:rPr>
              <w:rFonts w:ascii="Arial Narrow" w:hAnsi="Arial Narrow"/>
              <w:b/>
            </w:rPr>
            <w:t>EPL</w:t>
          </w:r>
        </w:p>
        <w:p w:rsidR="00B72A0E" w:rsidRPr="001E3063" w:rsidRDefault="008E0FFA" w:rsidP="009732EE">
          <w:pPr>
            <w:spacing w:after="0" w:line="240" w:lineRule="auto"/>
            <w:jc w:val="center"/>
            <w:rPr>
              <w:rFonts w:ascii="Arial Narrow" w:eastAsia="Calibri" w:hAnsi="Arial Narrow"/>
              <w:b/>
            </w:rPr>
          </w:pPr>
          <w:r>
            <w:rPr>
              <w:rFonts w:ascii="Arial Narrow" w:eastAsia="Calibri" w:hAnsi="Arial Narrow"/>
              <w:b/>
            </w:rPr>
            <w:t>FACILITADOR</w:t>
          </w:r>
          <w:r w:rsidRPr="001E3063">
            <w:rPr>
              <w:rFonts w:ascii="Arial Narrow" w:eastAsia="Calibri" w:hAnsi="Arial Narrow"/>
              <w:b/>
            </w:rPr>
            <w:t xml:space="preserve"> LOCAL DEPARTAMENTO</w:t>
          </w:r>
          <w:r w:rsidR="008D7254" w:rsidRPr="001E3063">
            <w:rPr>
              <w:rFonts w:ascii="Arial Narrow" w:eastAsia="Calibri" w:hAnsi="Arial Narrow"/>
              <w:b/>
            </w:rPr>
            <w:t xml:space="preserve"> DE</w:t>
          </w:r>
          <w:r w:rsidR="002C2520" w:rsidRPr="001E3063">
            <w:rPr>
              <w:rFonts w:ascii="Arial Narrow" w:eastAsia="Calibri" w:hAnsi="Arial Narrow"/>
              <w:b/>
            </w:rPr>
            <w:t>:</w:t>
          </w:r>
          <w:r w:rsidR="00FD6566">
            <w:rPr>
              <w:rFonts w:ascii="Arial Narrow" w:eastAsia="Calibri" w:hAnsi="Arial Narrow"/>
              <w:b/>
            </w:rPr>
            <w:t xml:space="preserve"> </w:t>
          </w:r>
          <w:r w:rsidR="009732EE">
            <w:rPr>
              <w:rFonts w:ascii="Arial Narrow" w:eastAsia="Calibri" w:hAnsi="Arial Narrow"/>
              <w:b/>
            </w:rPr>
            <w:t>GUATEMALA</w:t>
          </w:r>
        </w:p>
      </w:tc>
    </w:tr>
  </w:tbl>
  <w:p w:rsidR="00B72A0E" w:rsidRDefault="00B72A0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881"/>
    <w:multiLevelType w:val="hybridMultilevel"/>
    <w:tmpl w:val="7EB2DE9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6B90C4B"/>
    <w:multiLevelType w:val="hybridMultilevel"/>
    <w:tmpl w:val="AA422CE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9774D4B"/>
    <w:multiLevelType w:val="hybridMultilevel"/>
    <w:tmpl w:val="FF90D3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E42834"/>
    <w:multiLevelType w:val="hybridMultilevel"/>
    <w:tmpl w:val="03C8907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1A9A4285"/>
    <w:multiLevelType w:val="hybridMultilevel"/>
    <w:tmpl w:val="890C0E6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CBF7E6E"/>
    <w:multiLevelType w:val="hybridMultilevel"/>
    <w:tmpl w:val="3DAA35F0"/>
    <w:lvl w:ilvl="0" w:tplc="100A0005">
      <w:start w:val="1"/>
      <w:numFmt w:val="bullet"/>
      <w:lvlText w:val=""/>
      <w:lvlJc w:val="left"/>
      <w:pPr>
        <w:ind w:left="360" w:hanging="360"/>
      </w:pPr>
      <w:rPr>
        <w:rFonts w:ascii="Wingdings" w:hAnsi="Wingdings"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6" w15:restartNumberingAfterBreak="0">
    <w:nsid w:val="1CE93ECC"/>
    <w:multiLevelType w:val="hybridMultilevel"/>
    <w:tmpl w:val="CEB2FDE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26FD7F74"/>
    <w:multiLevelType w:val="hybridMultilevel"/>
    <w:tmpl w:val="B2E0C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C2380F"/>
    <w:multiLevelType w:val="hybridMultilevel"/>
    <w:tmpl w:val="86CA944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FC246E1"/>
    <w:multiLevelType w:val="hybridMultilevel"/>
    <w:tmpl w:val="85D8504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1161BBF"/>
    <w:multiLevelType w:val="hybridMultilevel"/>
    <w:tmpl w:val="F2B4AEB6"/>
    <w:lvl w:ilvl="0" w:tplc="5E7C48F6">
      <w:start w:val="5"/>
      <w:numFmt w:val="bullet"/>
      <w:lvlText w:val="-"/>
      <w:lvlJc w:val="left"/>
      <w:pPr>
        <w:ind w:left="720" w:hanging="360"/>
      </w:pPr>
      <w:rPr>
        <w:rFonts w:ascii="Arial Narrow" w:eastAsia="Calibri" w:hAnsi="Arial Narrow" w:cs="Times New Roman"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1" w15:restartNumberingAfterBreak="0">
    <w:nsid w:val="44CF0899"/>
    <w:multiLevelType w:val="hybridMultilevel"/>
    <w:tmpl w:val="41E210AE"/>
    <w:lvl w:ilvl="0" w:tplc="0C0A000F">
      <w:start w:val="1"/>
      <w:numFmt w:val="decimal"/>
      <w:lvlText w:val="%1."/>
      <w:lvlJc w:val="left"/>
      <w:pPr>
        <w:tabs>
          <w:tab w:val="num" w:pos="720"/>
        </w:tabs>
        <w:ind w:left="720" w:hanging="360"/>
      </w:pPr>
    </w:lvl>
    <w:lvl w:ilvl="1" w:tplc="2D4AE168">
      <w:start w:val="1"/>
      <w:numFmt w:val="decimal"/>
      <w:lvlText w:val="%2."/>
      <w:lvlJc w:val="left"/>
      <w:pPr>
        <w:tabs>
          <w:tab w:val="num" w:pos="1440"/>
        </w:tabs>
        <w:ind w:left="1440" w:hanging="360"/>
      </w:pPr>
      <w:rPr>
        <w:rFonts w:ascii="Times New Roman" w:eastAsia="Times New Roman" w:hAnsi="Times New Roman" w:cs="Times New Roman"/>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15:restartNumberingAfterBreak="0">
    <w:nsid w:val="50186058"/>
    <w:multiLevelType w:val="hybridMultilevel"/>
    <w:tmpl w:val="C280363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51BF65D9"/>
    <w:multiLevelType w:val="hybridMultilevel"/>
    <w:tmpl w:val="5E3EE2DE"/>
    <w:lvl w:ilvl="0" w:tplc="FF0E8784">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527B1167"/>
    <w:multiLevelType w:val="hybridMultilevel"/>
    <w:tmpl w:val="9594B69C"/>
    <w:lvl w:ilvl="0" w:tplc="5E7C48F6">
      <w:numFmt w:val="bullet"/>
      <w:lvlText w:val="-"/>
      <w:lvlJc w:val="left"/>
      <w:pPr>
        <w:ind w:left="360" w:hanging="360"/>
      </w:pPr>
      <w:rPr>
        <w:rFonts w:ascii="Arial Narrow" w:eastAsia="Calibri" w:hAnsi="Arial Narrow"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4772F6B"/>
    <w:multiLevelType w:val="hybridMultilevel"/>
    <w:tmpl w:val="A8CE8BAA"/>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59F02055"/>
    <w:multiLevelType w:val="hybridMultilevel"/>
    <w:tmpl w:val="323CA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BA25F7"/>
    <w:multiLevelType w:val="hybridMultilevel"/>
    <w:tmpl w:val="7E3EB2DC"/>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5ED979D5"/>
    <w:multiLevelType w:val="hybridMultilevel"/>
    <w:tmpl w:val="B1D23D94"/>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64310068"/>
    <w:multiLevelType w:val="hybridMultilevel"/>
    <w:tmpl w:val="4468D332"/>
    <w:lvl w:ilvl="0" w:tplc="8C48121C">
      <w:start w:val="4"/>
      <w:numFmt w:val="upperRoman"/>
      <w:lvlText w:val="%1."/>
      <w:lvlJc w:val="left"/>
      <w:pPr>
        <w:tabs>
          <w:tab w:val="num" w:pos="1080"/>
        </w:tabs>
        <w:ind w:left="1080" w:hanging="720"/>
      </w:pPr>
      <w:rPr>
        <w:rFonts w:hint="default"/>
      </w:rPr>
    </w:lvl>
    <w:lvl w:ilvl="1" w:tplc="5A003F66">
      <w:start w:val="1"/>
      <w:numFmt w:val="decimal"/>
      <w:lvlText w:val="%2."/>
      <w:lvlJc w:val="left"/>
      <w:pPr>
        <w:tabs>
          <w:tab w:val="num" w:pos="1200"/>
        </w:tabs>
        <w:ind w:left="120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6C525682"/>
    <w:multiLevelType w:val="hybridMultilevel"/>
    <w:tmpl w:val="2DA09A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E975E9"/>
    <w:multiLevelType w:val="hybridMultilevel"/>
    <w:tmpl w:val="529E09A8"/>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40E1CCE"/>
    <w:multiLevelType w:val="hybridMultilevel"/>
    <w:tmpl w:val="A02403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4"/>
  </w:num>
  <w:num w:numId="3">
    <w:abstractNumId w:val="18"/>
  </w:num>
  <w:num w:numId="4">
    <w:abstractNumId w:val="22"/>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5"/>
  </w:num>
  <w:num w:numId="9">
    <w:abstractNumId w:val="8"/>
  </w:num>
  <w:num w:numId="10">
    <w:abstractNumId w:val="13"/>
  </w:num>
  <w:num w:numId="11">
    <w:abstractNumId w:val="12"/>
  </w:num>
  <w:num w:numId="12">
    <w:abstractNumId w:val="17"/>
  </w:num>
  <w:num w:numId="13">
    <w:abstractNumId w:val="1"/>
  </w:num>
  <w:num w:numId="14">
    <w:abstractNumId w:val="21"/>
  </w:num>
  <w:num w:numId="15">
    <w:abstractNumId w:val="19"/>
  </w:num>
  <w:num w:numId="16">
    <w:abstractNumId w:val="9"/>
  </w:num>
  <w:num w:numId="17">
    <w:abstractNumId w:val="16"/>
  </w:num>
  <w:num w:numId="18">
    <w:abstractNumId w:val="7"/>
  </w:num>
  <w:num w:numId="19">
    <w:abstractNumId w:val="2"/>
  </w:num>
  <w:num w:numId="20">
    <w:abstractNumId w:val="20"/>
  </w:num>
  <w:num w:numId="21">
    <w:abstractNumId w:val="10"/>
  </w:num>
  <w:num w:numId="22">
    <w:abstractNumId w:val="5"/>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AR" w:vendorID="64" w:dllVersion="6" w:nlCheck="1" w:checkStyle="0"/>
  <w:activeWritingStyle w:appName="MSWord" w:lang="en-US" w:vendorID="64" w:dllVersion="6" w:nlCheck="1" w:checkStyle="1"/>
  <w:activeWritingStyle w:appName="MSWord" w:lang="es-GT" w:vendorID="64" w:dllVersion="6" w:nlCheck="1" w:checkStyle="0"/>
  <w:activeWritingStyle w:appName="MSWord" w:lang="es-GT" w:vendorID="64" w:dllVersion="0" w:nlCheck="1" w:checkStyle="0"/>
  <w:activeWritingStyle w:appName="MSWord" w:lang="es-AR" w:vendorID="64" w:dllVersion="0"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6F0"/>
    <w:rsid w:val="00013C7A"/>
    <w:rsid w:val="000179DD"/>
    <w:rsid w:val="000370C9"/>
    <w:rsid w:val="00085531"/>
    <w:rsid w:val="0009452A"/>
    <w:rsid w:val="000B5522"/>
    <w:rsid w:val="000D54AE"/>
    <w:rsid w:val="000F06CE"/>
    <w:rsid w:val="001029F1"/>
    <w:rsid w:val="00114F80"/>
    <w:rsid w:val="001368C1"/>
    <w:rsid w:val="00147C61"/>
    <w:rsid w:val="001A74C9"/>
    <w:rsid w:val="001B2038"/>
    <w:rsid w:val="001C656B"/>
    <w:rsid w:val="001E3063"/>
    <w:rsid w:val="001E3AFC"/>
    <w:rsid w:val="001E4FFE"/>
    <w:rsid w:val="00202F37"/>
    <w:rsid w:val="00217870"/>
    <w:rsid w:val="00220AB6"/>
    <w:rsid w:val="00223BA8"/>
    <w:rsid w:val="00234066"/>
    <w:rsid w:val="002423EB"/>
    <w:rsid w:val="00255CA7"/>
    <w:rsid w:val="0027751A"/>
    <w:rsid w:val="00280429"/>
    <w:rsid w:val="00295CD6"/>
    <w:rsid w:val="002B1CF4"/>
    <w:rsid w:val="002B6C7D"/>
    <w:rsid w:val="002B76E2"/>
    <w:rsid w:val="002C2520"/>
    <w:rsid w:val="002D6A06"/>
    <w:rsid w:val="002F322C"/>
    <w:rsid w:val="00303F02"/>
    <w:rsid w:val="00304409"/>
    <w:rsid w:val="00322056"/>
    <w:rsid w:val="00335105"/>
    <w:rsid w:val="0034020D"/>
    <w:rsid w:val="00346626"/>
    <w:rsid w:val="00364B90"/>
    <w:rsid w:val="003708D2"/>
    <w:rsid w:val="00382461"/>
    <w:rsid w:val="0038733C"/>
    <w:rsid w:val="00396A64"/>
    <w:rsid w:val="003B1ADB"/>
    <w:rsid w:val="003F14F0"/>
    <w:rsid w:val="003F16BF"/>
    <w:rsid w:val="00412F31"/>
    <w:rsid w:val="00425AAD"/>
    <w:rsid w:val="00433F42"/>
    <w:rsid w:val="00433FEB"/>
    <w:rsid w:val="00453B16"/>
    <w:rsid w:val="004664A3"/>
    <w:rsid w:val="004701E1"/>
    <w:rsid w:val="0049784D"/>
    <w:rsid w:val="004B15A8"/>
    <w:rsid w:val="004B2B07"/>
    <w:rsid w:val="004B5EA2"/>
    <w:rsid w:val="004D5EA3"/>
    <w:rsid w:val="004D6C02"/>
    <w:rsid w:val="004F446B"/>
    <w:rsid w:val="004F77AD"/>
    <w:rsid w:val="00515A0D"/>
    <w:rsid w:val="0051707B"/>
    <w:rsid w:val="00550E9E"/>
    <w:rsid w:val="005803AD"/>
    <w:rsid w:val="00587980"/>
    <w:rsid w:val="005D12C8"/>
    <w:rsid w:val="00612210"/>
    <w:rsid w:val="006203FF"/>
    <w:rsid w:val="00644996"/>
    <w:rsid w:val="0066300F"/>
    <w:rsid w:val="00667B1B"/>
    <w:rsid w:val="006D5439"/>
    <w:rsid w:val="006E7843"/>
    <w:rsid w:val="006E78A6"/>
    <w:rsid w:val="006F5858"/>
    <w:rsid w:val="00707E36"/>
    <w:rsid w:val="00722367"/>
    <w:rsid w:val="00747DE7"/>
    <w:rsid w:val="0079497A"/>
    <w:rsid w:val="007A2497"/>
    <w:rsid w:val="007A2B99"/>
    <w:rsid w:val="007B0B18"/>
    <w:rsid w:val="007B2438"/>
    <w:rsid w:val="007C183E"/>
    <w:rsid w:val="007C7FA8"/>
    <w:rsid w:val="007D008F"/>
    <w:rsid w:val="007D1840"/>
    <w:rsid w:val="007E0AB3"/>
    <w:rsid w:val="007E2E4F"/>
    <w:rsid w:val="007E696F"/>
    <w:rsid w:val="007F531D"/>
    <w:rsid w:val="008226F0"/>
    <w:rsid w:val="008434BE"/>
    <w:rsid w:val="00860E5D"/>
    <w:rsid w:val="00861937"/>
    <w:rsid w:val="00870896"/>
    <w:rsid w:val="00872C34"/>
    <w:rsid w:val="00880445"/>
    <w:rsid w:val="008836C5"/>
    <w:rsid w:val="008A4BF2"/>
    <w:rsid w:val="008A6BB5"/>
    <w:rsid w:val="008C4836"/>
    <w:rsid w:val="008C54CC"/>
    <w:rsid w:val="008C6FFC"/>
    <w:rsid w:val="008D651D"/>
    <w:rsid w:val="008D7254"/>
    <w:rsid w:val="008E0FFA"/>
    <w:rsid w:val="0093544C"/>
    <w:rsid w:val="00936F66"/>
    <w:rsid w:val="009554DD"/>
    <w:rsid w:val="00962B53"/>
    <w:rsid w:val="00965E7C"/>
    <w:rsid w:val="009732EE"/>
    <w:rsid w:val="0099477F"/>
    <w:rsid w:val="009A4812"/>
    <w:rsid w:val="009B15B5"/>
    <w:rsid w:val="009C0CD9"/>
    <w:rsid w:val="009E4988"/>
    <w:rsid w:val="009F6BE6"/>
    <w:rsid w:val="00A245F1"/>
    <w:rsid w:val="00A24DDD"/>
    <w:rsid w:val="00A30553"/>
    <w:rsid w:val="00A35DB0"/>
    <w:rsid w:val="00A557AE"/>
    <w:rsid w:val="00A620B9"/>
    <w:rsid w:val="00A67920"/>
    <w:rsid w:val="00A76624"/>
    <w:rsid w:val="00A83B3F"/>
    <w:rsid w:val="00A85026"/>
    <w:rsid w:val="00A94224"/>
    <w:rsid w:val="00A94387"/>
    <w:rsid w:val="00AB176B"/>
    <w:rsid w:val="00AB43DA"/>
    <w:rsid w:val="00AC0589"/>
    <w:rsid w:val="00AC1DB7"/>
    <w:rsid w:val="00B121B5"/>
    <w:rsid w:val="00B20CA0"/>
    <w:rsid w:val="00B26FAD"/>
    <w:rsid w:val="00B3395A"/>
    <w:rsid w:val="00B56CD3"/>
    <w:rsid w:val="00B56D7D"/>
    <w:rsid w:val="00B71C71"/>
    <w:rsid w:val="00B72A0E"/>
    <w:rsid w:val="00B94D6D"/>
    <w:rsid w:val="00BA038B"/>
    <w:rsid w:val="00BD2317"/>
    <w:rsid w:val="00BD4D94"/>
    <w:rsid w:val="00BD6997"/>
    <w:rsid w:val="00BF114D"/>
    <w:rsid w:val="00C82BD0"/>
    <w:rsid w:val="00CD712A"/>
    <w:rsid w:val="00CE2305"/>
    <w:rsid w:val="00CF32BF"/>
    <w:rsid w:val="00D02D52"/>
    <w:rsid w:val="00D2196D"/>
    <w:rsid w:val="00D3111B"/>
    <w:rsid w:val="00D55F92"/>
    <w:rsid w:val="00D725D5"/>
    <w:rsid w:val="00D97DD4"/>
    <w:rsid w:val="00DA5A66"/>
    <w:rsid w:val="00DB5D8C"/>
    <w:rsid w:val="00DF70B4"/>
    <w:rsid w:val="00DF7C25"/>
    <w:rsid w:val="00E03FED"/>
    <w:rsid w:val="00E239C4"/>
    <w:rsid w:val="00E25827"/>
    <w:rsid w:val="00E34D09"/>
    <w:rsid w:val="00E40645"/>
    <w:rsid w:val="00E502CD"/>
    <w:rsid w:val="00E761D4"/>
    <w:rsid w:val="00E84F32"/>
    <w:rsid w:val="00EC6455"/>
    <w:rsid w:val="00EE2E8F"/>
    <w:rsid w:val="00EE3212"/>
    <w:rsid w:val="00EF4D14"/>
    <w:rsid w:val="00F36F52"/>
    <w:rsid w:val="00F56974"/>
    <w:rsid w:val="00F71A25"/>
    <w:rsid w:val="00F73409"/>
    <w:rsid w:val="00F76709"/>
    <w:rsid w:val="00F867DD"/>
    <w:rsid w:val="00F87A88"/>
    <w:rsid w:val="00FA122B"/>
    <w:rsid w:val="00FA7DB5"/>
    <w:rsid w:val="00FB469C"/>
    <w:rsid w:val="00FB63C5"/>
    <w:rsid w:val="00FD422A"/>
    <w:rsid w:val="00FD6566"/>
    <w:rsid w:val="00FD7BDC"/>
    <w:rsid w:val="00FE6F26"/>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7870B5-1FCB-43F4-83C8-6C2BA7E4E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GT" w:eastAsia="es-G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5A8"/>
    <w:pPr>
      <w:spacing w:after="200" w:line="276" w:lineRule="auto"/>
    </w:pPr>
    <w:rPr>
      <w:sz w:val="22"/>
      <w:szCs w:val="22"/>
    </w:rPr>
  </w:style>
  <w:style w:type="paragraph" w:styleId="Ttulo1">
    <w:name w:val="heading 1"/>
    <w:basedOn w:val="Normal"/>
    <w:next w:val="Normal"/>
    <w:link w:val="Ttulo1Car"/>
    <w:qFormat/>
    <w:rsid w:val="00234066"/>
    <w:pPr>
      <w:keepNext/>
      <w:spacing w:after="0" w:line="240" w:lineRule="auto"/>
      <w:jc w:val="center"/>
      <w:outlineLvl w:val="0"/>
    </w:pPr>
    <w:rPr>
      <w:rFonts w:ascii="Times New Roman" w:eastAsia="Arial Unicode MS"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226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226F0"/>
  </w:style>
  <w:style w:type="paragraph" w:styleId="Piedepgina">
    <w:name w:val="footer"/>
    <w:basedOn w:val="Normal"/>
    <w:link w:val="PiedepginaCar"/>
    <w:uiPriority w:val="99"/>
    <w:unhideWhenUsed/>
    <w:rsid w:val="008226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226F0"/>
  </w:style>
  <w:style w:type="paragraph" w:styleId="Textodeglobo">
    <w:name w:val="Balloon Text"/>
    <w:basedOn w:val="Normal"/>
    <w:link w:val="TextodegloboCar"/>
    <w:uiPriority w:val="99"/>
    <w:semiHidden/>
    <w:unhideWhenUsed/>
    <w:rsid w:val="008226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26F0"/>
    <w:rPr>
      <w:rFonts w:ascii="Tahoma" w:hAnsi="Tahoma" w:cs="Tahoma"/>
      <w:sz w:val="16"/>
      <w:szCs w:val="16"/>
    </w:rPr>
  </w:style>
  <w:style w:type="table" w:styleId="Tablaconcuadrcula">
    <w:name w:val="Table Grid"/>
    <w:basedOn w:val="Tablanormal"/>
    <w:uiPriority w:val="59"/>
    <w:rsid w:val="008C6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0D54AE"/>
    <w:pPr>
      <w:ind w:left="720"/>
      <w:contextualSpacing/>
    </w:pPr>
  </w:style>
  <w:style w:type="character" w:customStyle="1" w:styleId="Ttulo1Car">
    <w:name w:val="Título 1 Car"/>
    <w:basedOn w:val="Fuentedeprrafopredeter"/>
    <w:link w:val="Ttulo1"/>
    <w:rsid w:val="00234066"/>
    <w:rPr>
      <w:rFonts w:ascii="Times New Roman" w:eastAsia="Arial Unicode MS" w:hAnsi="Times New Roman" w:cs="Times New Roman"/>
      <w:b/>
      <w:bCs/>
      <w:sz w:val="24"/>
      <w:szCs w:val="24"/>
      <w:lang w:eastAsia="es-ES"/>
    </w:rPr>
  </w:style>
  <w:style w:type="paragraph" w:styleId="Textoindependiente">
    <w:name w:val="Body Text"/>
    <w:basedOn w:val="Normal"/>
    <w:link w:val="TextoindependienteCar"/>
    <w:rsid w:val="007B0B18"/>
    <w:pPr>
      <w:spacing w:after="0" w:line="240" w:lineRule="auto"/>
      <w:jc w:val="center"/>
    </w:pPr>
    <w:rPr>
      <w:rFonts w:ascii="Times New Roman" w:hAnsi="Times New Roman"/>
      <w:b/>
      <w:bCs/>
      <w:sz w:val="24"/>
      <w:szCs w:val="24"/>
      <w:lang w:eastAsia="es-ES"/>
    </w:rPr>
  </w:style>
  <w:style w:type="character" w:customStyle="1" w:styleId="TextoindependienteCar">
    <w:name w:val="Texto independiente Car"/>
    <w:basedOn w:val="Fuentedeprrafopredeter"/>
    <w:link w:val="Textoindependiente"/>
    <w:rsid w:val="007B0B18"/>
    <w:rPr>
      <w:rFonts w:ascii="Times New Roman" w:eastAsia="Times New Roman" w:hAnsi="Times New Roman" w:cs="Times New Roman"/>
      <w:b/>
      <w:bCs/>
      <w:sz w:val="24"/>
      <w:szCs w:val="24"/>
      <w:lang w:eastAsia="es-ES"/>
    </w:rPr>
  </w:style>
  <w:style w:type="paragraph" w:customStyle="1" w:styleId="Default">
    <w:name w:val="Default"/>
    <w:rsid w:val="002B76E2"/>
    <w:pPr>
      <w:autoSpaceDE w:val="0"/>
      <w:autoSpaceDN w:val="0"/>
      <w:adjustRightInd w:val="0"/>
    </w:pPr>
    <w:rPr>
      <w:rFonts w:ascii="Arial" w:hAnsi="Arial" w:cs="Arial"/>
      <w:color w:val="000000"/>
      <w:sz w:val="24"/>
      <w:szCs w:val="24"/>
    </w:rPr>
  </w:style>
  <w:style w:type="character" w:styleId="Hipervnculo">
    <w:name w:val="Hyperlink"/>
    <w:basedOn w:val="Fuentedeprrafopredeter"/>
    <w:uiPriority w:val="99"/>
    <w:unhideWhenUsed/>
    <w:rsid w:val="008A4BF2"/>
    <w:rPr>
      <w:color w:val="0000FF"/>
      <w:u w:val="single"/>
    </w:rPr>
  </w:style>
  <w:style w:type="character" w:styleId="Refdecomentario">
    <w:name w:val="annotation reference"/>
    <w:basedOn w:val="Fuentedeprrafopredeter"/>
    <w:uiPriority w:val="99"/>
    <w:semiHidden/>
    <w:unhideWhenUsed/>
    <w:rsid w:val="001E3063"/>
    <w:rPr>
      <w:sz w:val="16"/>
      <w:szCs w:val="16"/>
    </w:rPr>
  </w:style>
  <w:style w:type="paragraph" w:styleId="Textocomentario">
    <w:name w:val="annotation text"/>
    <w:basedOn w:val="Normal"/>
    <w:link w:val="TextocomentarioCar"/>
    <w:uiPriority w:val="99"/>
    <w:semiHidden/>
    <w:unhideWhenUsed/>
    <w:rsid w:val="001E3063"/>
    <w:rPr>
      <w:sz w:val="20"/>
      <w:szCs w:val="20"/>
    </w:rPr>
  </w:style>
  <w:style w:type="character" w:customStyle="1" w:styleId="TextocomentarioCar">
    <w:name w:val="Texto comentario Car"/>
    <w:basedOn w:val="Fuentedeprrafopredeter"/>
    <w:link w:val="Textocomentario"/>
    <w:uiPriority w:val="99"/>
    <w:semiHidden/>
    <w:rsid w:val="001E3063"/>
  </w:style>
  <w:style w:type="paragraph" w:styleId="Asuntodelcomentario">
    <w:name w:val="annotation subject"/>
    <w:basedOn w:val="Textocomentario"/>
    <w:next w:val="Textocomentario"/>
    <w:link w:val="AsuntodelcomentarioCar"/>
    <w:uiPriority w:val="99"/>
    <w:semiHidden/>
    <w:unhideWhenUsed/>
    <w:rsid w:val="001E3063"/>
    <w:rPr>
      <w:b/>
      <w:bCs/>
    </w:rPr>
  </w:style>
  <w:style w:type="character" w:customStyle="1" w:styleId="AsuntodelcomentarioCar">
    <w:name w:val="Asunto del comentario Car"/>
    <w:basedOn w:val="TextocomentarioCar"/>
    <w:link w:val="Asuntodelcomentario"/>
    <w:uiPriority w:val="99"/>
    <w:semiHidden/>
    <w:rsid w:val="001E30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EC81-B263-43AB-88D9-7DA69BAE8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1689</Words>
  <Characters>9293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NIMD</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NIMD</dc:creator>
  <cp:lastModifiedBy>Wolfgang Ochaeta</cp:lastModifiedBy>
  <cp:revision>2</cp:revision>
  <cp:lastPrinted>2018-12-12T18:11:00Z</cp:lastPrinted>
  <dcterms:created xsi:type="dcterms:W3CDTF">2019-03-21T23:18:00Z</dcterms:created>
  <dcterms:modified xsi:type="dcterms:W3CDTF">2019-03-21T23:18:00Z</dcterms:modified>
</cp:coreProperties>
</file>